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35F6" w14:textId="77777777" w:rsidR="007B3504" w:rsidRPr="00760586" w:rsidRDefault="007B3504" w:rsidP="007B35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86">
        <w:rPr>
          <w:rFonts w:ascii="Times New Roman" w:hAnsi="Times New Roman" w:cs="Times New Roman"/>
          <w:b/>
          <w:sz w:val="24"/>
          <w:szCs w:val="24"/>
        </w:rPr>
        <w:t xml:space="preserve">DAMPAK </w:t>
      </w:r>
      <w:r w:rsidRPr="00760586">
        <w:rPr>
          <w:rFonts w:ascii="Times New Roman" w:hAnsi="Times New Roman" w:cs="Times New Roman"/>
          <w:b/>
          <w:i/>
          <w:sz w:val="24"/>
          <w:szCs w:val="24"/>
        </w:rPr>
        <w:t>SMARTPHONE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 w:rsidRPr="00760586">
        <w:rPr>
          <w:rFonts w:ascii="Times New Roman" w:hAnsi="Times New Roman" w:cs="Times New Roman"/>
          <w:b/>
          <w:sz w:val="24"/>
          <w:szCs w:val="24"/>
        </w:rPr>
        <w:t>KESEHATAN MATA BAGI SISWA DI MASA PANDEMI</w:t>
      </w:r>
    </w:p>
    <w:p w14:paraId="0EAD36CC" w14:textId="306EEB55" w:rsidR="00DF3DCF" w:rsidRPr="00EB2D63" w:rsidRDefault="007B3504" w:rsidP="00DF3DCF">
      <w:pPr>
        <w:spacing w:after="0" w:line="360" w:lineRule="auto"/>
        <w:ind w:right="1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Marshal Albanira Dwi Arfiyan</w:t>
      </w:r>
      <w:r w:rsidR="00DF3DCF" w:rsidRPr="00EB2D6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1</w:t>
      </w:r>
    </w:p>
    <w:p w14:paraId="261BF1AC" w14:textId="41D7F95B" w:rsidR="00DF3DCF" w:rsidRPr="00EB2D63" w:rsidRDefault="00DF3DCF" w:rsidP="00DF3DCF">
      <w:pPr>
        <w:spacing w:after="0" w:line="360" w:lineRule="auto"/>
        <w:ind w:right="1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</w:pPr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Pembimbing 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Cindy Nisaul Aulia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S.Pd</w:t>
      </w:r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2</w:t>
      </w:r>
    </w:p>
    <w:p w14:paraId="19132ADA" w14:textId="1585EF5A" w:rsidR="00DF3DCF" w:rsidRPr="00EB2D63" w:rsidRDefault="00DF3DCF" w:rsidP="00DF3DCF">
      <w:pPr>
        <w:spacing w:after="0" w:line="360" w:lineRule="auto"/>
        <w:ind w:right="1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1,2</w:t>
      </w:r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MTs</w:t>
      </w:r>
      <w:proofErr w:type="spellEnd"/>
      <w:r w:rsidRPr="00EB2D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Negeri 1 Jepara</w:t>
      </w:r>
    </w:p>
    <w:p w14:paraId="5342D800" w14:textId="77777777" w:rsidR="00D75435" w:rsidRDefault="00D75435" w:rsidP="0067420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B7D012" w14:textId="638E3881" w:rsidR="00D77BE0" w:rsidRDefault="002B5408" w:rsidP="002B54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2B540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Abtrak</w:t>
      </w:r>
    </w:p>
    <w:p w14:paraId="5F4B4C43" w14:textId="1F32CD70" w:rsidR="00BE070D" w:rsidRPr="0068147C" w:rsidRDefault="001F72E3" w:rsidP="00BE070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E96E82" w:rsidRPr="00760586">
        <w:rPr>
          <w:rFonts w:ascii="Times New Roman" w:hAnsi="Times New Roman" w:cs="Times New Roman"/>
          <w:sz w:val="24"/>
          <w:szCs w:val="24"/>
        </w:rPr>
        <w:t>Kesehatan mata merupakan salah satu syarat penting untuk menyerap berbagai informasi visual yang digunakan untuk</w:t>
      </w:r>
      <w:r w:rsidR="00E96E82">
        <w:rPr>
          <w:rFonts w:ascii="Times New Roman" w:hAnsi="Times New Roman" w:cs="Times New Roman"/>
          <w:sz w:val="24"/>
          <w:szCs w:val="24"/>
        </w:rPr>
        <w:t xml:space="preserve"> melaksanakan berbagai kegiatan</w:t>
      </w:r>
      <w:r w:rsidR="00E96E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8147C" w:rsidRPr="006814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14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Terutama </w:t>
      </w:r>
      <w:r w:rsidR="0068147C">
        <w:rPr>
          <w:rFonts w:ascii="Times New Roman" w:hAnsi="Times New Roman" w:cs="Times New Roman"/>
          <w:sz w:val="24"/>
          <w:szCs w:val="24"/>
        </w:rPr>
        <w:t>m</w:t>
      </w:r>
      <w:r w:rsidR="0068147C" w:rsidRPr="00760586">
        <w:rPr>
          <w:rFonts w:ascii="Times New Roman" w:hAnsi="Times New Roman" w:cs="Times New Roman"/>
          <w:sz w:val="24"/>
          <w:szCs w:val="24"/>
        </w:rPr>
        <w:t xml:space="preserve">asa pandemi ini banyak orang yang tidak bisa lepas dari </w:t>
      </w:r>
      <w:proofErr w:type="spellStart"/>
      <w:r w:rsidR="0068147C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CVS</w:t>
      </w:r>
      <w:r w:rsidR="006814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vision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syndrome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) salah satu penyakit yang disebabkan oleh radiasi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hp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Teryata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sudah ada 60 juta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ang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terkena penyakit tersebut. Gejala  dari penyakit tersebut antara lain adalah iritasi pada mata, kemerahan,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pengunaan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>hanphone</w:t>
      </w:r>
      <w:proofErr w:type="spellEnd"/>
      <w:r w:rsidR="0068147C"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lebih dari 4 jam</w:t>
      </w:r>
      <w:r w:rsidR="006814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000CCC40" w14:textId="4D3D6529" w:rsidR="00BE070D" w:rsidRDefault="00BE070D" w:rsidP="00BE0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Kata kunci : </w:t>
      </w:r>
      <w:r w:rsidR="0068147C">
        <w:rPr>
          <w:rFonts w:ascii="Times New Roman" w:hAnsi="Times New Roman" w:cs="Times New Roman"/>
          <w:sz w:val="24"/>
          <w:szCs w:val="24"/>
          <w:lang w:val="en-US"/>
        </w:rPr>
        <w:t>dampak smartphone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8147C">
        <w:rPr>
          <w:rFonts w:ascii="Times New Roman" w:hAnsi="Times New Roman" w:cs="Times New Roman"/>
          <w:sz w:val="24"/>
          <w:szCs w:val="24"/>
          <w:lang w:val="en-US"/>
        </w:rPr>
        <w:t>kesehatan mata</w:t>
      </w:r>
    </w:p>
    <w:p w14:paraId="70AF4D35" w14:textId="77777777" w:rsidR="00BE070D" w:rsidRDefault="00BE070D" w:rsidP="00BE070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7CDAF2" w14:textId="77777777" w:rsidR="00BE070D" w:rsidRPr="00BE070D" w:rsidRDefault="00BE070D" w:rsidP="00BE070D">
      <w:pPr>
        <w:rPr>
          <w:rFonts w:ascii="Times New Roman" w:hAnsi="Times New Roman" w:cs="Times New Roman"/>
          <w:sz w:val="24"/>
          <w:szCs w:val="24"/>
          <w:lang w:val="en-US"/>
        </w:rPr>
        <w:sectPr w:rsidR="00BE070D" w:rsidRPr="00BE07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227EEA" w14:textId="4EFFAE72" w:rsidR="00D15EAE" w:rsidRPr="00F87A5A" w:rsidRDefault="00D15EAE" w:rsidP="00790508">
      <w:pPr>
        <w:pStyle w:val="DaftarParagraf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5EAE">
        <w:rPr>
          <w:rFonts w:ascii="Times New Roman" w:hAnsi="Times New Roman" w:cs="Times New Roman"/>
          <w:b/>
          <w:bCs/>
          <w:iCs/>
          <w:sz w:val="24"/>
          <w:szCs w:val="24"/>
        </w:rPr>
        <w:t>PENDAHULUAN</w:t>
      </w:r>
    </w:p>
    <w:p w14:paraId="12074ED7" w14:textId="77777777" w:rsidR="00967A78" w:rsidRDefault="00967A78" w:rsidP="00790508">
      <w:pPr>
        <w:pStyle w:val="DaftarParagraf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sectPr w:rsidR="00967A78" w:rsidSect="00D77BE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9E65E3" w14:textId="6446FA90" w:rsidR="00D15EAE" w:rsidRPr="00D15EAE" w:rsidRDefault="00790508" w:rsidP="00790508">
      <w:pPr>
        <w:pStyle w:val="DaftarParagraf"/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sectPr w:rsidR="00D15EAE" w:rsidRPr="00D15EAE" w:rsidSect="00967A78">
          <w:type w:val="continuous"/>
          <w:pgSz w:w="11906" w:h="16838"/>
          <w:pgMar w:top="1440" w:right="1440" w:bottom="1440" w:left="1440" w:header="708" w:footer="708" w:gutter="0"/>
          <w:cols w:num="2" w:space="566"/>
          <w:docGrid w:linePitch="360"/>
        </w:sect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Latar Belakang</w:t>
      </w:r>
    </w:p>
    <w:p w14:paraId="29838891" w14:textId="77777777" w:rsidR="007B3504" w:rsidRDefault="007B3504" w:rsidP="007B35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60586">
        <w:rPr>
          <w:rFonts w:ascii="Times New Roman" w:hAnsi="Times New Roman" w:cs="Times New Roman"/>
          <w:sz w:val="24"/>
          <w:szCs w:val="24"/>
        </w:rPr>
        <w:t xml:space="preserve">asa pandemi ini banyak orang yang tidak bisa lepas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760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586">
        <w:rPr>
          <w:rFonts w:ascii="Times New Roman" w:hAnsi="Times New Roman" w:cs="Times New Roman"/>
          <w:sz w:val="24"/>
          <w:szCs w:val="24"/>
        </w:rPr>
        <w:t xml:space="preserve">terutama para </w:t>
      </w:r>
      <w:r>
        <w:rPr>
          <w:rFonts w:ascii="Times New Roman" w:hAnsi="Times New Roman" w:cs="Times New Roman"/>
          <w:sz w:val="24"/>
          <w:szCs w:val="24"/>
        </w:rPr>
        <w:t xml:space="preserve">siswa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mengunakannya</w:t>
      </w:r>
      <w:proofErr w:type="spellEnd"/>
      <w:r w:rsidRPr="00760586">
        <w:rPr>
          <w:rFonts w:ascii="Times New Roman" w:hAnsi="Times New Roman" w:cs="Times New Roman"/>
          <w:sz w:val="24"/>
          <w:szCs w:val="24"/>
        </w:rPr>
        <w:t xml:space="preserve"> untuk</w:t>
      </w:r>
      <w:r>
        <w:rPr>
          <w:rFonts w:ascii="Times New Roman" w:hAnsi="Times New Roman" w:cs="Times New Roman"/>
          <w:sz w:val="24"/>
          <w:szCs w:val="24"/>
        </w:rPr>
        <w:t xml:space="preserve"> pembelajaran</w:t>
      </w:r>
      <w:r w:rsidRPr="00760586">
        <w:rPr>
          <w:rFonts w:ascii="Times New Roman" w:hAnsi="Times New Roman" w:cs="Times New Roman"/>
          <w:sz w:val="24"/>
          <w:szCs w:val="24"/>
        </w:rPr>
        <w:t xml:space="preserve"> daring</w:t>
      </w:r>
      <w:r>
        <w:rPr>
          <w:rFonts w:ascii="Times New Roman" w:hAnsi="Times New Roman" w:cs="Times New Roman"/>
          <w:sz w:val="24"/>
          <w:szCs w:val="24"/>
        </w:rPr>
        <w:t xml:space="preserve">. Padahal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smartpahone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sal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satu alat elektronik yang 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mata.</w:t>
      </w:r>
    </w:p>
    <w:p w14:paraId="40F5CA65" w14:textId="361AE477" w:rsidR="007B3504" w:rsidRPr="007B3504" w:rsidRDefault="007B3504" w:rsidP="007B350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586">
        <w:rPr>
          <w:rFonts w:ascii="Times New Roman" w:hAnsi="Times New Roman" w:cs="Times New Roman"/>
          <w:sz w:val="24"/>
          <w:szCs w:val="24"/>
        </w:rPr>
        <w:t>Kesehatan mata merupakan salah satu syarat penting untuk menyerap berbagai informasi visual yang digunakan untuk</w:t>
      </w:r>
      <w:r>
        <w:rPr>
          <w:rFonts w:ascii="Times New Roman" w:hAnsi="Times New Roman" w:cs="Times New Roman"/>
          <w:sz w:val="24"/>
          <w:szCs w:val="24"/>
        </w:rPr>
        <w:t xml:space="preserve"> melaksanakan berbagai kegiatan.</w:t>
      </w:r>
      <w:r w:rsidRPr="00760586">
        <w:rPr>
          <w:rFonts w:ascii="Times New Roman" w:hAnsi="Times New Roman" w:cs="Times New Roman"/>
          <w:sz w:val="24"/>
          <w:szCs w:val="24"/>
        </w:rPr>
        <w:t xml:space="preserve"> Namun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586">
        <w:rPr>
          <w:rFonts w:ascii="Times New Roman" w:hAnsi="Times New Roman" w:cs="Times New Roman"/>
          <w:sz w:val="24"/>
          <w:szCs w:val="24"/>
        </w:rPr>
        <w:t xml:space="preserve"> gangguan terhadap penglihatan dan kebutaan masih menjadi masalah keseha</w:t>
      </w:r>
      <w:r>
        <w:rPr>
          <w:rFonts w:ascii="Times New Roman" w:hAnsi="Times New Roman" w:cs="Times New Roman"/>
          <w:sz w:val="24"/>
          <w:szCs w:val="24"/>
        </w:rPr>
        <w:t xml:space="preserve">tan di dunia termasuk Indonesia. </w:t>
      </w:r>
      <w:r w:rsidRPr="00760586">
        <w:rPr>
          <w:rFonts w:ascii="Times New Roman" w:hAnsi="Times New Roman" w:cs="Times New Roman"/>
          <w:sz w:val="24"/>
          <w:szCs w:val="24"/>
        </w:rPr>
        <w:t>Salah satu gangguan terhadap penglihatan tersebut adalah ke</w:t>
      </w:r>
      <w:r>
        <w:rPr>
          <w:rFonts w:ascii="Times New Roman" w:hAnsi="Times New Roman" w:cs="Times New Roman"/>
          <w:sz w:val="24"/>
          <w:szCs w:val="24"/>
        </w:rPr>
        <w:t>lainan refraksi (Sidarta, 2014).</w:t>
      </w:r>
    </w:p>
    <w:p w14:paraId="27AA63A7" w14:textId="161FF653" w:rsidR="00D77BE0" w:rsidRPr="00D15EAE" w:rsidRDefault="00D15EAE" w:rsidP="00790508">
      <w:pPr>
        <w:pStyle w:val="DaftarParagraf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E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Rumusan </w:t>
      </w:r>
      <w:r w:rsidR="00790508" w:rsidRPr="00D15E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Masalah</w:t>
      </w:r>
    </w:p>
    <w:p w14:paraId="7D1A9794" w14:textId="715D9EB1" w:rsidR="00D15EAE" w:rsidRPr="00D15EAE" w:rsidRDefault="007B3504" w:rsidP="00790508">
      <w:pPr>
        <w:pStyle w:val="DaftarParagra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Bagaimana dampak smartphone bagi kesehatan mata siswa pada masa pandemi</w:t>
      </w:r>
      <w:r w:rsidR="00D15EAE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30B94ED2" w14:textId="3FC4F735" w:rsidR="00D15EAE" w:rsidRPr="00D15EAE" w:rsidRDefault="00790508" w:rsidP="00790508">
      <w:pPr>
        <w:pStyle w:val="DaftarParagraf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Tujuan Riset</w:t>
      </w:r>
    </w:p>
    <w:p w14:paraId="5EB1C511" w14:textId="305B648D" w:rsidR="00D77BE0" w:rsidRPr="00A87F31" w:rsidRDefault="00D15EAE" w:rsidP="00790508">
      <w:pPr>
        <w:spacing w:line="36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Berdasarkan latar belakang di atas penulis memiliki tujuan ingin mengetahui </w:t>
      </w:r>
      <w:r w:rsidR="007B35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dampak smartphone bagi kesehatan mata siswa pada masa pandemi. </w:t>
      </w:r>
    </w:p>
    <w:p w14:paraId="2EC698F0" w14:textId="60801A5D" w:rsidR="006505BE" w:rsidRPr="00F14B31" w:rsidRDefault="002614B1" w:rsidP="00967A78">
      <w:pPr>
        <w:pStyle w:val="DaftarParagraf"/>
        <w:numPr>
          <w:ilvl w:val="0"/>
          <w:numId w:val="3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14B31">
        <w:rPr>
          <w:rFonts w:ascii="Times New Roman" w:hAnsi="Times New Roman" w:cs="Times New Roman"/>
          <w:b/>
          <w:bCs/>
          <w:sz w:val="24"/>
          <w:szCs w:val="24"/>
        </w:rPr>
        <w:t>EMBAHASAN</w:t>
      </w:r>
    </w:p>
    <w:p w14:paraId="084C1E49" w14:textId="77777777" w:rsidR="007B3504" w:rsidRDefault="007B3504" w:rsidP="007B3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504">
        <w:rPr>
          <w:rFonts w:ascii="Times New Roman" w:hAnsi="Times New Roman" w:cs="Times New Roman"/>
          <w:sz w:val="24"/>
          <w:szCs w:val="24"/>
        </w:rPr>
        <w:t xml:space="preserve">Beberapa penelitian terdahulu yang berkaitan dengan penelitian tentang </w:t>
      </w:r>
      <w:proofErr w:type="spellStart"/>
      <w:r w:rsidRPr="007B3504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7B3504">
        <w:rPr>
          <w:rFonts w:ascii="Times New Roman" w:hAnsi="Times New Roman" w:cs="Times New Roman"/>
          <w:sz w:val="24"/>
          <w:szCs w:val="24"/>
        </w:rPr>
        <w:t xml:space="preserve"> telah banyak yang melakukan. Menurut Mahardika (2010) radiasi ponsel ternyata hampir sama dengan dampak radiasi elektromagnetik yang ditimbulkan oleh radar pesawat. Radar pesawat ini diduga memiliki dampak merugikan bagi </w:t>
      </w:r>
      <w:r w:rsidRPr="007B3504">
        <w:rPr>
          <w:rFonts w:ascii="Times New Roman" w:hAnsi="Times New Roman" w:cs="Times New Roman"/>
          <w:sz w:val="24"/>
          <w:szCs w:val="24"/>
        </w:rPr>
        <w:lastRenderedPageBreak/>
        <w:t xml:space="preserve">manusia yang tinggal </w:t>
      </w:r>
      <w:proofErr w:type="spellStart"/>
      <w:r w:rsidRPr="007B3504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7B3504">
        <w:rPr>
          <w:rFonts w:ascii="Times New Roman" w:hAnsi="Times New Roman" w:cs="Times New Roman"/>
          <w:sz w:val="24"/>
          <w:szCs w:val="24"/>
        </w:rPr>
        <w:t xml:space="preserve"> wilayah instalasi radar. Jika intensitas radiasi elektromagnetiknya cukup kuat, maka dampak yang ditimbulkan </w:t>
      </w:r>
      <w:r w:rsidRPr="007B3504">
        <w:rPr>
          <w:rFonts w:ascii="Times New Roman" w:hAnsi="Times New Roman" w:cs="Times New Roman"/>
          <w:sz w:val="24"/>
          <w:szCs w:val="24"/>
          <w:lang w:val="en-US"/>
        </w:rPr>
        <w:t>hamper sama dengan</w:t>
      </w:r>
      <w:r w:rsidRPr="007B3504">
        <w:rPr>
          <w:rFonts w:ascii="Times New Roman" w:hAnsi="Times New Roman" w:cs="Times New Roman"/>
          <w:sz w:val="24"/>
          <w:szCs w:val="24"/>
        </w:rPr>
        <w:t xml:space="preserve"> akibat yang ditimbulkan oleh radiasi nuklir(wilantika,2010)</w:t>
      </w:r>
    </w:p>
    <w:p w14:paraId="487797DC" w14:textId="3B278065" w:rsidR="007B3504" w:rsidRPr="007B3504" w:rsidRDefault="007B3504" w:rsidP="007B3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CVS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computer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vision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syndrome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) salah satu penyakit yang disebabkan oleh radiasi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hp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Teryata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sudah ada 60 juta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ora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ang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terkena penyakit tersebut. Gejala  dari penyakit tersebut antara lain adalah iritasi pada mata, kemerahan,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pengunaan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hanphone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lebih dari 4 jam. Penyakit tersebut bisa menyebabkan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ganguan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 xml:space="preserve"> refraksi (ketajaman mata), 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diantar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adalah rabun jauh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(miopia), </w:t>
      </w:r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rabun dekat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(hipermetropia),dan mata silinder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astigmatise</w:t>
      </w:r>
      <w:proofErr w:type="spellEnd"/>
      <w:r w:rsidRPr="007B350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236A035C" w14:textId="77777777" w:rsidR="007B3504" w:rsidRDefault="007B3504" w:rsidP="007B3504">
      <w:pPr>
        <w:pStyle w:val="TidakAdaSpasi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Perbandingan jumlah pengidap rabun jauh dan rabun dekat di dunia. Mengutip laman WHO, sekitar 153 juta orang di seluruh dunia diperkirakan memiliki gangguan refraksi. Rabun dekat diperkirakan memengaruhi 27% dari total populasi dunia (1.893 juta orang) dan  rabun jauh dimiliki oleh 25 persen penduduk dunia.</w:t>
      </w:r>
    </w:p>
    <w:p w14:paraId="2451C2B1" w14:textId="350FB7B7" w:rsidR="007B3504" w:rsidRPr="007B3504" w:rsidRDefault="007B3504" w:rsidP="007B3504">
      <w:pPr>
        <w:pStyle w:val="TidakAdaSpasi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Untuk menghindari penyakit </w:t>
      </w:r>
      <w:proofErr w:type="spellStart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diatas</w:t>
      </w:r>
      <w:proofErr w:type="spellEnd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bisa dilakukan dengan</w:t>
      </w:r>
    </w:p>
    <w:p w14:paraId="6FA6BCB1" w14:textId="77777777" w:rsidR="007B3504" w:rsidRPr="007B3504" w:rsidRDefault="007B3504" w:rsidP="007B3504">
      <w:pPr>
        <w:pStyle w:val="Daftar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Atur kecerahan layar </w:t>
      </w:r>
      <w:proofErr w:type="spellStart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handphone</w:t>
      </w:r>
      <w:proofErr w:type="spellEnd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AA1BB93" w14:textId="77777777" w:rsidR="007B3504" w:rsidRPr="007B3504" w:rsidRDefault="007B3504" w:rsidP="007B3504">
      <w:pPr>
        <w:pStyle w:val="Daftar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Batasi Atur jarak </w:t>
      </w:r>
      <w:proofErr w:type="spellStart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handphone</w:t>
      </w:r>
      <w:proofErr w:type="spellEnd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50-70cm</w:t>
      </w:r>
    </w:p>
    <w:p w14:paraId="3D2D3284" w14:textId="73202A83" w:rsidR="007B3504" w:rsidRPr="007B3504" w:rsidRDefault="007B3504" w:rsidP="007B3504">
      <w:pPr>
        <w:pStyle w:val="DaftarParagraf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penggunaan </w:t>
      </w:r>
      <w:proofErr w:type="spellStart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handphone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menit bermain </w:t>
      </w:r>
      <w:proofErr w:type="spellStart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handphone</w:t>
      </w:r>
      <w:proofErr w:type="spellEnd"/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 detik </w:t>
      </w:r>
      <w:r w:rsidRPr="007B3504">
        <w:rPr>
          <w:rFonts w:ascii="Times New Roman" w:hAnsi="Times New Roman" w:cs="Times New Roman"/>
          <w:sz w:val="24"/>
          <w:szCs w:val="24"/>
          <w:shd w:val="clear" w:color="auto" w:fill="FFFFFF"/>
        </w:rPr>
        <w:t>mengubah pandangan ke objek dengan jarak 6 meter</w:t>
      </w:r>
    </w:p>
    <w:p w14:paraId="23FD7980" w14:textId="20F91213" w:rsidR="006505BE" w:rsidRPr="00011937" w:rsidRDefault="00011937" w:rsidP="00967A78">
      <w:pPr>
        <w:pStyle w:val="DaftarParagraf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PENUTUP</w:t>
      </w:r>
    </w:p>
    <w:p w14:paraId="340BEB96" w14:textId="374AE263" w:rsidR="007B3504" w:rsidRDefault="00011937" w:rsidP="00967A78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</w:p>
    <w:p w14:paraId="326A2AC3" w14:textId="67FEDC00" w:rsidR="007B3504" w:rsidRPr="00011937" w:rsidRDefault="00600BD8" w:rsidP="00967A78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BD8">
        <w:rPr>
          <w:rFonts w:ascii="Times New Roman" w:hAnsi="Times New Roman" w:cs="Times New Roman"/>
          <w:b/>
          <w:bCs/>
          <w:sz w:val="24"/>
          <w:szCs w:val="24"/>
          <w:lang w:val="en-US"/>
        </w:rPr>
        <w:t>Kesehatan mata harus selalu kita jaga karena  merupakan salah satu syarat penting untuk menyerap berbagai informasi visual yang digunakan untuk melaksanakan berbagai kegiatan.</w:t>
      </w:r>
    </w:p>
    <w:p w14:paraId="0710789B" w14:textId="3AF98AA5" w:rsidR="005B3AA5" w:rsidRPr="005B3AA5" w:rsidRDefault="00F87A5A" w:rsidP="005B3A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14:paraId="1DEF7AC6" w14:textId="22E3E015" w:rsidR="005B3AA5" w:rsidRPr="005B3AA5" w:rsidRDefault="005B3AA5" w:rsidP="005B3A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3AA5">
        <w:rPr>
          <w:rFonts w:ascii="Times New Roman" w:hAnsi="Times New Roman" w:cs="Times New Roman"/>
          <w:b/>
          <w:bCs/>
          <w:sz w:val="24"/>
          <w:szCs w:val="24"/>
          <w:lang w:val="en-US"/>
        </w:rPr>
        <w:t>Wilantika(2010)</w:t>
      </w:r>
      <w:r w:rsidR="00223D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Hubungan kesehatan mata dengan </w:t>
      </w:r>
      <w:r w:rsidR="0032359B">
        <w:rPr>
          <w:rFonts w:ascii="Times New Roman" w:hAnsi="Times New Roman" w:cs="Times New Roman"/>
          <w:b/>
          <w:bCs/>
          <w:sz w:val="24"/>
          <w:szCs w:val="24"/>
          <w:lang w:val="en-US"/>
        </w:rPr>
        <w:t>radar pesawat</w:t>
      </w:r>
    </w:p>
    <w:p w14:paraId="0745B4B5" w14:textId="77777777" w:rsidR="005B3AA5" w:rsidRPr="005B3AA5" w:rsidRDefault="005B3AA5" w:rsidP="005B3A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3AA5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Https://wew.sehatq.com</w:t>
      </w:r>
    </w:p>
    <w:p w14:paraId="18322EC4" w14:textId="764654FC" w:rsidR="005B3AA5" w:rsidRPr="005B3AA5" w:rsidRDefault="005B3AA5" w:rsidP="005B3A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3A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Sidarta(2014) </w:t>
      </w:r>
      <w:r w:rsidR="002416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F00F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Tentang penyakit </w:t>
      </w:r>
      <w:r w:rsidR="004B7F8F">
        <w:rPr>
          <w:rFonts w:ascii="Times New Roman" w:hAnsi="Times New Roman" w:cs="Times New Roman"/>
          <w:b/>
          <w:bCs/>
          <w:sz w:val="24"/>
          <w:szCs w:val="24"/>
          <w:lang w:val="en-US"/>
        </w:rPr>
        <w:t>mata yaitu refraksi</w:t>
      </w:r>
    </w:p>
    <w:p w14:paraId="2C3C5300" w14:textId="06ED342E" w:rsidR="009455F6" w:rsidRPr="002E251B" w:rsidRDefault="009455F6" w:rsidP="002E251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9455F6" w:rsidRPr="002E251B" w:rsidSect="00967A78">
      <w:type w:val="continuous"/>
      <w:pgSz w:w="11906" w:h="16838"/>
      <w:pgMar w:top="1440" w:right="1440" w:bottom="1440" w:left="1440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C911" w14:textId="77777777" w:rsidR="005E14AE" w:rsidRDefault="005E14AE" w:rsidP="00D75435">
      <w:pPr>
        <w:spacing w:after="0" w:line="240" w:lineRule="auto"/>
      </w:pPr>
      <w:r>
        <w:separator/>
      </w:r>
    </w:p>
  </w:endnote>
  <w:endnote w:type="continuationSeparator" w:id="0">
    <w:p w14:paraId="14B0ECFA" w14:textId="77777777" w:rsidR="005E14AE" w:rsidRDefault="005E14AE" w:rsidP="00D7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53AC" w14:textId="77777777" w:rsidR="005E14AE" w:rsidRDefault="005E14AE" w:rsidP="00D75435">
      <w:pPr>
        <w:spacing w:after="0" w:line="240" w:lineRule="auto"/>
      </w:pPr>
      <w:r>
        <w:separator/>
      </w:r>
    </w:p>
  </w:footnote>
  <w:footnote w:type="continuationSeparator" w:id="0">
    <w:p w14:paraId="4FF42821" w14:textId="77777777" w:rsidR="005E14AE" w:rsidRDefault="005E14AE" w:rsidP="00D7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FE9"/>
    <w:multiLevelType w:val="hybridMultilevel"/>
    <w:tmpl w:val="548030CA"/>
    <w:lvl w:ilvl="0" w:tplc="ECA06604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384"/>
    <w:multiLevelType w:val="hybridMultilevel"/>
    <w:tmpl w:val="ABD0FE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873"/>
    <w:multiLevelType w:val="hybridMultilevel"/>
    <w:tmpl w:val="97DA0CB4"/>
    <w:lvl w:ilvl="0" w:tplc="BBB48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91BA3"/>
    <w:multiLevelType w:val="hybridMultilevel"/>
    <w:tmpl w:val="8244D1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ACF"/>
    <w:multiLevelType w:val="hybridMultilevel"/>
    <w:tmpl w:val="CB7870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5176"/>
    <w:multiLevelType w:val="hybridMultilevel"/>
    <w:tmpl w:val="ABD0FE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74F23"/>
    <w:multiLevelType w:val="hybridMultilevel"/>
    <w:tmpl w:val="22601F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85"/>
    <w:rsid w:val="00011937"/>
    <w:rsid w:val="000E11AB"/>
    <w:rsid w:val="00106909"/>
    <w:rsid w:val="001966B9"/>
    <w:rsid w:val="001A2587"/>
    <w:rsid w:val="001E590B"/>
    <w:rsid w:val="001F72E3"/>
    <w:rsid w:val="00223D69"/>
    <w:rsid w:val="002416F5"/>
    <w:rsid w:val="002614B1"/>
    <w:rsid w:val="00262D80"/>
    <w:rsid w:val="002B5408"/>
    <w:rsid w:val="002E251B"/>
    <w:rsid w:val="0032359B"/>
    <w:rsid w:val="003C0DF7"/>
    <w:rsid w:val="003F5E65"/>
    <w:rsid w:val="004B7F8F"/>
    <w:rsid w:val="004E23CD"/>
    <w:rsid w:val="004E3087"/>
    <w:rsid w:val="00533E36"/>
    <w:rsid w:val="005374AF"/>
    <w:rsid w:val="005B3AA5"/>
    <w:rsid w:val="005E14AE"/>
    <w:rsid w:val="00600BD8"/>
    <w:rsid w:val="00624585"/>
    <w:rsid w:val="0064259F"/>
    <w:rsid w:val="006505BE"/>
    <w:rsid w:val="00674202"/>
    <w:rsid w:val="0068147C"/>
    <w:rsid w:val="00684756"/>
    <w:rsid w:val="00685080"/>
    <w:rsid w:val="006909BC"/>
    <w:rsid w:val="006D5B51"/>
    <w:rsid w:val="0072721D"/>
    <w:rsid w:val="00784D36"/>
    <w:rsid w:val="00790508"/>
    <w:rsid w:val="007B3504"/>
    <w:rsid w:val="007E53F7"/>
    <w:rsid w:val="007F1A23"/>
    <w:rsid w:val="00877332"/>
    <w:rsid w:val="008D7C65"/>
    <w:rsid w:val="009259D6"/>
    <w:rsid w:val="009455F6"/>
    <w:rsid w:val="00964646"/>
    <w:rsid w:val="00967A78"/>
    <w:rsid w:val="009D66FC"/>
    <w:rsid w:val="009E5659"/>
    <w:rsid w:val="00A2705B"/>
    <w:rsid w:val="00A5633F"/>
    <w:rsid w:val="00A87F31"/>
    <w:rsid w:val="00AA43E6"/>
    <w:rsid w:val="00AB496A"/>
    <w:rsid w:val="00B93FF4"/>
    <w:rsid w:val="00BC7A5B"/>
    <w:rsid w:val="00BD3CD0"/>
    <w:rsid w:val="00BE070D"/>
    <w:rsid w:val="00C11750"/>
    <w:rsid w:val="00C24654"/>
    <w:rsid w:val="00C265D8"/>
    <w:rsid w:val="00D136E9"/>
    <w:rsid w:val="00D15EAE"/>
    <w:rsid w:val="00D37F6F"/>
    <w:rsid w:val="00D75435"/>
    <w:rsid w:val="00D77BE0"/>
    <w:rsid w:val="00D825D1"/>
    <w:rsid w:val="00D9163A"/>
    <w:rsid w:val="00D9313D"/>
    <w:rsid w:val="00DC4070"/>
    <w:rsid w:val="00DC637B"/>
    <w:rsid w:val="00DD068A"/>
    <w:rsid w:val="00DF3DCF"/>
    <w:rsid w:val="00E06858"/>
    <w:rsid w:val="00E83F16"/>
    <w:rsid w:val="00E96E82"/>
    <w:rsid w:val="00E97CFD"/>
    <w:rsid w:val="00F00FF3"/>
    <w:rsid w:val="00F04FCC"/>
    <w:rsid w:val="00F87A5A"/>
    <w:rsid w:val="00FE4C4E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3D482"/>
  <w15:docId w15:val="{A6F3366E-2C91-4259-A7D1-A3D7EE59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D7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75435"/>
  </w:style>
  <w:style w:type="paragraph" w:styleId="Footer">
    <w:name w:val="footer"/>
    <w:basedOn w:val="Normal"/>
    <w:link w:val="FooterKAR"/>
    <w:uiPriority w:val="99"/>
    <w:unhideWhenUsed/>
    <w:rsid w:val="00D7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75435"/>
  </w:style>
  <w:style w:type="paragraph" w:styleId="DaftarParagraf">
    <w:name w:val="List Paragraph"/>
    <w:basedOn w:val="Normal"/>
    <w:uiPriority w:val="34"/>
    <w:qFormat/>
    <w:rsid w:val="00E06858"/>
    <w:pPr>
      <w:ind w:left="720"/>
      <w:contextualSpacing/>
    </w:pPr>
  </w:style>
  <w:style w:type="paragraph" w:styleId="TidakAdaSpasi">
    <w:name w:val="No Spacing"/>
    <w:uiPriority w:val="1"/>
    <w:qFormat/>
    <w:rsid w:val="007B3504"/>
    <w:pPr>
      <w:spacing w:after="0" w:line="240" w:lineRule="auto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MTSN</dc:creator>
  <cp:lastModifiedBy>marsellm759@gmail.com</cp:lastModifiedBy>
  <cp:revision>2</cp:revision>
  <dcterms:created xsi:type="dcterms:W3CDTF">2021-05-11T04:21:00Z</dcterms:created>
  <dcterms:modified xsi:type="dcterms:W3CDTF">2021-05-11T04:21:00Z</dcterms:modified>
</cp:coreProperties>
</file>