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916BE" w14:textId="77777777" w:rsidR="001B78B5" w:rsidRDefault="001B78B5" w:rsidP="00C55BA2">
      <w:pPr>
        <w:spacing w:line="240" w:lineRule="auto"/>
        <w:jc w:val="center"/>
        <w:rPr>
          <w:rFonts w:ascii="Times New Roman" w:hAnsi="Times New Roman" w:cs="Times New Roman"/>
          <w:b/>
          <w:bCs/>
          <w:sz w:val="24"/>
          <w:szCs w:val="24"/>
        </w:rPr>
      </w:pPr>
    </w:p>
    <w:p w14:paraId="002BEA52" w14:textId="600A600A" w:rsidR="001B78B5" w:rsidRDefault="00285429" w:rsidP="001B78B5">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TATA CARA W</w:t>
      </w:r>
      <w:r w:rsidRPr="001B78B5">
        <w:rPr>
          <w:rFonts w:ascii="Times New Roman" w:hAnsi="Times New Roman" w:cs="Times New Roman"/>
          <w:b/>
          <w:bCs/>
          <w:sz w:val="32"/>
          <w:szCs w:val="32"/>
        </w:rPr>
        <w:t>UDHU MENURUT IMAM SYAFI’I</w:t>
      </w:r>
    </w:p>
    <w:p w14:paraId="22C656EC" w14:textId="2AD65204" w:rsidR="00D51EA6" w:rsidRPr="001B78B5" w:rsidRDefault="00D51EA6" w:rsidP="001B78B5">
      <w:pPr>
        <w:spacing w:line="240" w:lineRule="auto"/>
        <w:jc w:val="center"/>
        <w:rPr>
          <w:rFonts w:ascii="Times New Roman" w:hAnsi="Times New Roman" w:cs="Times New Roman"/>
          <w:b/>
          <w:bCs/>
          <w:sz w:val="32"/>
          <w:szCs w:val="32"/>
        </w:rPr>
      </w:pPr>
    </w:p>
    <w:p w14:paraId="052B4701" w14:textId="4FA7D09F" w:rsidR="00D51EA6" w:rsidRPr="00F75FC8" w:rsidRDefault="001B78B5" w:rsidP="00C55B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Oleh : Amrina Rosyada</w:t>
      </w:r>
    </w:p>
    <w:p w14:paraId="54200355" w14:textId="31293A95" w:rsidR="00D51EA6" w:rsidRPr="00F75FC8" w:rsidRDefault="00285429" w:rsidP="00C55BA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Pembimbing : K</w:t>
      </w:r>
      <w:r w:rsidR="001B78B5">
        <w:rPr>
          <w:rFonts w:ascii="Times New Roman" w:hAnsi="Times New Roman" w:cs="Times New Roman"/>
          <w:b/>
          <w:bCs/>
          <w:sz w:val="24"/>
          <w:szCs w:val="24"/>
        </w:rPr>
        <w:t xml:space="preserve">ori Aryani </w:t>
      </w:r>
      <w:r>
        <w:rPr>
          <w:rFonts w:ascii="Times New Roman" w:hAnsi="Times New Roman" w:cs="Times New Roman"/>
          <w:b/>
          <w:bCs/>
          <w:sz w:val="24"/>
          <w:szCs w:val="24"/>
          <w:lang w:val="en-ID"/>
        </w:rPr>
        <w:t>S.P</w:t>
      </w:r>
      <w:r w:rsidR="001B78B5">
        <w:rPr>
          <w:rFonts w:ascii="Times New Roman" w:hAnsi="Times New Roman" w:cs="Times New Roman"/>
          <w:b/>
          <w:bCs/>
          <w:sz w:val="24"/>
          <w:szCs w:val="24"/>
        </w:rPr>
        <w:t>d.</w:t>
      </w:r>
    </w:p>
    <w:p w14:paraId="4859A381" w14:textId="77777777" w:rsidR="00C55BA2" w:rsidRPr="00F75FC8" w:rsidRDefault="00C55BA2" w:rsidP="00C55BA2">
      <w:pPr>
        <w:spacing w:after="0"/>
        <w:jc w:val="center"/>
        <w:rPr>
          <w:rFonts w:ascii="Times New Roman" w:hAnsi="Times New Roman" w:cs="Times New Roman"/>
          <w:sz w:val="24"/>
          <w:szCs w:val="24"/>
        </w:rPr>
      </w:pPr>
    </w:p>
    <w:p w14:paraId="04630976" w14:textId="4F2706DC" w:rsidR="00D51EA6" w:rsidRPr="00F75FC8" w:rsidRDefault="00D51EA6" w:rsidP="00F75FC8">
      <w:pPr>
        <w:spacing w:line="240" w:lineRule="auto"/>
        <w:jc w:val="center"/>
        <w:rPr>
          <w:rFonts w:ascii="Times New Roman" w:hAnsi="Times New Roman" w:cs="Times New Roman"/>
          <w:i/>
          <w:iCs/>
          <w:sz w:val="24"/>
          <w:szCs w:val="24"/>
        </w:rPr>
      </w:pPr>
      <w:r w:rsidRPr="00F75FC8">
        <w:rPr>
          <w:rFonts w:ascii="Times New Roman" w:hAnsi="Times New Roman" w:cs="Times New Roman"/>
          <w:i/>
          <w:iCs/>
          <w:sz w:val="24"/>
          <w:szCs w:val="24"/>
        </w:rPr>
        <w:t>Madrasah Tsanawiyah Negeri 1 Jepara</w:t>
      </w:r>
    </w:p>
    <w:p w14:paraId="53F89C7B" w14:textId="0397F2F4" w:rsidR="00C55BA2" w:rsidRPr="00F75FC8" w:rsidRDefault="00C55BA2" w:rsidP="00C55BA2">
      <w:pPr>
        <w:jc w:val="center"/>
        <w:rPr>
          <w:rFonts w:ascii="Times New Roman" w:hAnsi="Times New Roman" w:cs="Times New Roman"/>
          <w:sz w:val="24"/>
          <w:szCs w:val="24"/>
        </w:rPr>
      </w:pPr>
    </w:p>
    <w:p w14:paraId="77502D10" w14:textId="1F59E53F" w:rsidR="00C55BA2" w:rsidRPr="00F75FC8" w:rsidRDefault="00C55BA2" w:rsidP="00C55BA2">
      <w:pPr>
        <w:jc w:val="center"/>
        <w:rPr>
          <w:rFonts w:ascii="Times New Roman" w:hAnsi="Times New Roman" w:cs="Times New Roman"/>
          <w:b/>
          <w:bCs/>
          <w:sz w:val="24"/>
          <w:szCs w:val="24"/>
        </w:rPr>
      </w:pPr>
      <w:r w:rsidRPr="00F75FC8">
        <w:rPr>
          <w:rFonts w:ascii="Times New Roman" w:hAnsi="Times New Roman" w:cs="Times New Roman"/>
          <w:b/>
          <w:bCs/>
          <w:sz w:val="24"/>
          <w:szCs w:val="24"/>
        </w:rPr>
        <w:t xml:space="preserve">Abstrak </w:t>
      </w:r>
    </w:p>
    <w:p w14:paraId="6124BBA4" w14:textId="77777777" w:rsidR="00E80077" w:rsidRDefault="00E80077" w:rsidP="00D70852">
      <w:pPr>
        <w:jc w:val="both"/>
        <w:rPr>
          <w:rFonts w:ascii="Times New Roman" w:hAnsi="Times New Roman" w:cs="Times New Roman"/>
          <w:sz w:val="24"/>
          <w:szCs w:val="24"/>
        </w:rPr>
      </w:pPr>
    </w:p>
    <w:p w14:paraId="15BA7581" w14:textId="11F164F7" w:rsidR="00E80077" w:rsidRDefault="006F33B2" w:rsidP="00285429">
      <w:pPr>
        <w:jc w:val="both"/>
        <w:rPr>
          <w:rFonts w:ascii="Times New Roman" w:hAnsi="Times New Roman" w:cs="Times New Roman"/>
          <w:sz w:val="24"/>
          <w:szCs w:val="24"/>
        </w:rPr>
      </w:pPr>
      <w:r>
        <w:rPr>
          <w:rFonts w:ascii="Times New Roman" w:hAnsi="Times New Roman" w:cs="Times New Roman"/>
          <w:sz w:val="24"/>
          <w:szCs w:val="24"/>
        </w:rPr>
        <w:t xml:space="preserve">     </w:t>
      </w:r>
      <w:r w:rsidR="00E80077">
        <w:rPr>
          <w:rFonts w:ascii="Times New Roman" w:hAnsi="Times New Roman" w:cs="Times New Roman"/>
          <w:sz w:val="24"/>
          <w:szCs w:val="24"/>
        </w:rPr>
        <w:t>Wudhu merupakan salah satu bentuk ibadah mahdhah yang ketentuan umumnya telah dijelaskan dalam syariat islam. Namun dalam penjabarannya secara terperinci tidak dijelaskan secara tegas, seperti</w:t>
      </w:r>
      <w:r>
        <w:rPr>
          <w:rFonts w:ascii="Times New Roman" w:hAnsi="Times New Roman" w:cs="Times New Roman"/>
          <w:sz w:val="24"/>
          <w:szCs w:val="24"/>
        </w:rPr>
        <w:t xml:space="preserve"> dalam hal-hal wudhu.</w:t>
      </w:r>
    </w:p>
    <w:p w14:paraId="16A1D960" w14:textId="5C3C18AD" w:rsidR="006F33B2" w:rsidRDefault="006F33B2" w:rsidP="00285429">
      <w:pPr>
        <w:jc w:val="both"/>
        <w:rPr>
          <w:rFonts w:ascii="Times New Roman" w:hAnsi="Times New Roman" w:cs="Times New Roman"/>
          <w:sz w:val="24"/>
          <w:szCs w:val="24"/>
        </w:rPr>
      </w:pPr>
      <w:r>
        <w:rPr>
          <w:rFonts w:ascii="Times New Roman" w:hAnsi="Times New Roman" w:cs="Times New Roman"/>
          <w:sz w:val="24"/>
          <w:szCs w:val="24"/>
        </w:rPr>
        <w:t xml:space="preserve">     Berdasarkan urian di atas peneliti melakukan penelitian tentang pendapat imam syafi’i tentang pandangan imam syafi’i tentang tata cara wudhu. Pertanyaan dalam penelitian ini yaitu : ‘‘bagaimana pandangan imam syafi’i tentang tata cara wudhu</w:t>
      </w:r>
      <w:r w:rsidR="00711DE8">
        <w:rPr>
          <w:rFonts w:ascii="Times New Roman" w:hAnsi="Times New Roman" w:cs="Times New Roman"/>
          <w:sz w:val="24"/>
          <w:szCs w:val="24"/>
          <w:lang w:val="en-ID"/>
        </w:rPr>
        <w:t xml:space="preserve"> </w:t>
      </w:r>
      <w:r>
        <w:rPr>
          <w:rFonts w:ascii="Times New Roman" w:hAnsi="Times New Roman" w:cs="Times New Roman"/>
          <w:sz w:val="24"/>
          <w:szCs w:val="24"/>
        </w:rPr>
        <w:t>dalam kajian surat al maidah ayat 6</w:t>
      </w:r>
      <w:r w:rsidR="00291BCA">
        <w:rPr>
          <w:rFonts w:ascii="Times New Roman" w:hAnsi="Times New Roman" w:cs="Times New Roman"/>
          <w:sz w:val="24"/>
          <w:szCs w:val="24"/>
        </w:rPr>
        <w:t>.</w:t>
      </w:r>
      <w:r w:rsidR="00711DE8">
        <w:rPr>
          <w:rFonts w:ascii="Times New Roman" w:hAnsi="Times New Roman" w:cs="Times New Roman"/>
          <w:sz w:val="24"/>
          <w:szCs w:val="24"/>
          <w:lang w:val="en-ID"/>
        </w:rPr>
        <w:t xml:space="preserve"> s</w:t>
      </w:r>
      <w:r w:rsidR="00291BCA">
        <w:rPr>
          <w:rFonts w:ascii="Times New Roman" w:hAnsi="Times New Roman" w:cs="Times New Roman"/>
          <w:sz w:val="24"/>
          <w:szCs w:val="24"/>
        </w:rPr>
        <w:t xml:space="preserve">umber data dalam penelitian ini terdiri dari bahan hukum primer dan bahan hukum sekunder. Bahan primer yang di gunakan adalah al-‘umm,dan ar-risalah serta </w:t>
      </w:r>
      <w:r w:rsidR="00711DE8">
        <w:rPr>
          <w:rFonts w:ascii="Times New Roman" w:hAnsi="Times New Roman" w:cs="Times New Roman"/>
          <w:sz w:val="24"/>
          <w:szCs w:val="24"/>
        </w:rPr>
        <w:t>Al-Qur’an</w:t>
      </w:r>
      <w:r w:rsidR="00291BCA">
        <w:rPr>
          <w:rFonts w:ascii="Times New Roman" w:hAnsi="Times New Roman" w:cs="Times New Roman"/>
          <w:sz w:val="24"/>
          <w:szCs w:val="24"/>
        </w:rPr>
        <w:t xml:space="preserve"> dan hadist.</w:t>
      </w:r>
    </w:p>
    <w:p w14:paraId="46442277" w14:textId="18D278B1" w:rsidR="00D70852" w:rsidRPr="00285429" w:rsidRDefault="00C55BA2" w:rsidP="00D70852">
      <w:pPr>
        <w:jc w:val="both"/>
        <w:rPr>
          <w:rFonts w:ascii="Times New Roman" w:hAnsi="Times New Roman" w:cs="Times New Roman"/>
          <w:b/>
          <w:bCs/>
          <w:sz w:val="24"/>
          <w:szCs w:val="24"/>
          <w:lang w:val="en-ID"/>
        </w:rPr>
      </w:pPr>
      <w:r w:rsidRPr="00F75FC8">
        <w:rPr>
          <w:rFonts w:ascii="Times New Roman" w:hAnsi="Times New Roman" w:cs="Times New Roman"/>
          <w:b/>
          <w:bCs/>
          <w:sz w:val="24"/>
          <w:szCs w:val="24"/>
        </w:rPr>
        <w:t xml:space="preserve">kata kunci : </w:t>
      </w:r>
      <w:r w:rsidR="00285429">
        <w:rPr>
          <w:rFonts w:ascii="Times New Roman" w:hAnsi="Times New Roman" w:cs="Times New Roman"/>
          <w:b/>
          <w:bCs/>
          <w:sz w:val="24"/>
          <w:szCs w:val="24"/>
          <w:lang w:val="en-ID"/>
        </w:rPr>
        <w:t xml:space="preserve">Wudhu, Imam </w:t>
      </w:r>
      <w:proofErr w:type="spellStart"/>
      <w:r w:rsidR="00285429">
        <w:rPr>
          <w:rFonts w:ascii="Times New Roman" w:hAnsi="Times New Roman" w:cs="Times New Roman"/>
          <w:b/>
          <w:bCs/>
          <w:sz w:val="24"/>
          <w:szCs w:val="24"/>
          <w:lang w:val="en-ID"/>
        </w:rPr>
        <w:t>Syafi’i</w:t>
      </w:r>
      <w:proofErr w:type="spellEnd"/>
    </w:p>
    <w:p w14:paraId="32B42CC0" w14:textId="77777777" w:rsidR="00D70852" w:rsidRPr="00F75FC8" w:rsidRDefault="00D70852" w:rsidP="00D70852">
      <w:pPr>
        <w:jc w:val="both"/>
        <w:rPr>
          <w:rFonts w:ascii="Times New Roman" w:hAnsi="Times New Roman" w:cs="Times New Roman"/>
          <w:b/>
          <w:bCs/>
          <w:sz w:val="24"/>
          <w:szCs w:val="24"/>
        </w:rPr>
      </w:pPr>
    </w:p>
    <w:p w14:paraId="022A1856" w14:textId="7888C9D7" w:rsidR="00D70852" w:rsidRPr="00F75FC8" w:rsidRDefault="00D70852" w:rsidP="00D70852">
      <w:pPr>
        <w:jc w:val="both"/>
        <w:rPr>
          <w:rFonts w:ascii="Times New Roman" w:hAnsi="Times New Roman" w:cs="Times New Roman"/>
          <w:b/>
          <w:bCs/>
          <w:sz w:val="24"/>
          <w:szCs w:val="24"/>
        </w:rPr>
        <w:sectPr w:rsidR="00D70852" w:rsidRPr="00F75FC8">
          <w:headerReference w:type="default" r:id="rId7"/>
          <w:footerReference w:type="default" r:id="rId8"/>
          <w:pgSz w:w="11906" w:h="16838"/>
          <w:pgMar w:top="1440" w:right="1440" w:bottom="1440" w:left="1440" w:header="708" w:footer="708" w:gutter="0"/>
          <w:cols w:space="708"/>
          <w:docGrid w:linePitch="360"/>
        </w:sectPr>
      </w:pPr>
    </w:p>
    <w:p w14:paraId="6AA06B12" w14:textId="23F459BC" w:rsidR="00D70852" w:rsidRPr="00F75FC8" w:rsidRDefault="00D70852" w:rsidP="00F75FC8">
      <w:pPr>
        <w:pStyle w:val="E-JournalHeading1"/>
        <w:spacing w:before="0" w:after="0" w:line="360" w:lineRule="auto"/>
        <w:rPr>
          <w:sz w:val="24"/>
          <w:szCs w:val="24"/>
        </w:rPr>
      </w:pPr>
      <w:proofErr w:type="spellStart"/>
      <w:r w:rsidRPr="00F75FC8">
        <w:rPr>
          <w:sz w:val="24"/>
          <w:szCs w:val="24"/>
        </w:rPr>
        <w:lastRenderedPageBreak/>
        <w:t>Pendahuluan</w:t>
      </w:r>
      <w:proofErr w:type="spellEnd"/>
    </w:p>
    <w:p w14:paraId="4699D94E" w14:textId="5BB16BEA" w:rsidR="00FA4E60" w:rsidRPr="00285429" w:rsidRDefault="00FA4E60" w:rsidP="00285429">
      <w:pPr>
        <w:pStyle w:val="E-JournalHeading1"/>
        <w:numPr>
          <w:ilvl w:val="0"/>
          <w:numId w:val="3"/>
        </w:numPr>
        <w:spacing w:before="0" w:after="0" w:line="360" w:lineRule="auto"/>
        <w:jc w:val="both"/>
        <w:rPr>
          <w:sz w:val="24"/>
          <w:szCs w:val="24"/>
          <w:lang w:val="id-ID"/>
        </w:rPr>
      </w:pPr>
      <w:r w:rsidRPr="00285429">
        <w:rPr>
          <w:sz w:val="24"/>
          <w:szCs w:val="24"/>
          <w:lang w:val="id-ID"/>
        </w:rPr>
        <w:t>Latar belakang</w:t>
      </w:r>
    </w:p>
    <w:p w14:paraId="7EAE35F0" w14:textId="514B7524" w:rsidR="00291BCA" w:rsidRPr="00285429" w:rsidRDefault="00A34F64" w:rsidP="00285429">
      <w:pPr>
        <w:pStyle w:val="E-JournalHeading1"/>
        <w:spacing w:before="0" w:after="0" w:line="360" w:lineRule="auto"/>
        <w:jc w:val="both"/>
        <w:rPr>
          <w:b w:val="0"/>
          <w:sz w:val="24"/>
          <w:szCs w:val="24"/>
          <w:lang w:val="id-ID"/>
        </w:rPr>
      </w:pPr>
      <w:r w:rsidRPr="00285429">
        <w:rPr>
          <w:b w:val="0"/>
          <w:sz w:val="24"/>
          <w:szCs w:val="24"/>
          <w:lang w:val="id-ID"/>
        </w:rPr>
        <w:t xml:space="preserve"> </w:t>
      </w:r>
      <w:r w:rsidR="00FA4E60" w:rsidRPr="00285429">
        <w:rPr>
          <w:b w:val="0"/>
          <w:sz w:val="24"/>
          <w:szCs w:val="24"/>
          <w:lang w:val="id-ID"/>
        </w:rPr>
        <w:t xml:space="preserve">   </w:t>
      </w:r>
      <w:r w:rsidRPr="00285429">
        <w:rPr>
          <w:b w:val="0"/>
          <w:sz w:val="24"/>
          <w:szCs w:val="24"/>
          <w:lang w:val="id-ID"/>
        </w:rPr>
        <w:t xml:space="preserve">Wudhu adalah suatu perbuatan yang memanfaatkan air dan digunakan untuk membersikan anggota- anggota badan tertentu. Perintah wudhu sesuai dengan firman </w:t>
      </w:r>
      <w:r w:rsidR="00711DE8">
        <w:rPr>
          <w:b w:val="0"/>
          <w:sz w:val="24"/>
          <w:szCs w:val="24"/>
          <w:lang w:val="id-ID"/>
        </w:rPr>
        <w:t xml:space="preserve">Allah </w:t>
      </w:r>
      <w:r w:rsidRPr="00285429">
        <w:rPr>
          <w:b w:val="0"/>
          <w:sz w:val="24"/>
          <w:szCs w:val="24"/>
          <w:lang w:val="id-ID"/>
        </w:rPr>
        <w:t>da</w:t>
      </w:r>
      <w:r w:rsidR="00711DE8">
        <w:rPr>
          <w:b w:val="0"/>
          <w:sz w:val="24"/>
          <w:szCs w:val="24"/>
          <w:lang w:val="en-ID"/>
        </w:rPr>
        <w:t>l</w:t>
      </w:r>
      <w:r w:rsidRPr="00285429">
        <w:rPr>
          <w:b w:val="0"/>
          <w:sz w:val="24"/>
          <w:szCs w:val="24"/>
          <w:lang w:val="id-ID"/>
        </w:rPr>
        <w:t>am surat al-maidah ayat 6 يٰٓاَيُّهَا الَّذِيْنَ اٰمَنُوْٓا اِذَا قُمْتُمْ اِلَى الصَّلٰوةِ فَاغْسِلُوْا وُجُوْهَكُمْ وَاَيْدِيَكُمْ اِلَى الْمَرَافِقِ وَامْسَحُوْا بِرُءُوْسِكُمْ وَاَرْجُلَكُمْ اِلَى الْكَعْبَيْنِۗ</w:t>
      </w:r>
    </w:p>
    <w:p w14:paraId="2F7F74BE" w14:textId="77777777" w:rsidR="00A34F64" w:rsidRPr="00285429" w:rsidRDefault="00A34F64" w:rsidP="00285429">
      <w:pPr>
        <w:spacing w:after="0" w:line="360" w:lineRule="auto"/>
        <w:jc w:val="both"/>
        <w:rPr>
          <w:rFonts w:ascii="Times New Roman" w:eastAsia="Times New Roman" w:hAnsi="Times New Roman" w:cs="Times New Roman"/>
          <w:sz w:val="24"/>
          <w:szCs w:val="24"/>
        </w:rPr>
      </w:pPr>
      <w:r w:rsidRPr="00285429">
        <w:rPr>
          <w:rFonts w:ascii="Times New Roman" w:hAnsi="Times New Roman" w:cs="Times New Roman"/>
          <w:sz w:val="24"/>
          <w:szCs w:val="24"/>
        </w:rPr>
        <w:t>Artinya: ‘‘</w:t>
      </w:r>
      <w:r w:rsidRPr="00285429">
        <w:rPr>
          <w:rFonts w:ascii="Times New Roman" w:eastAsia="Times New Roman" w:hAnsi="Times New Roman" w:cs="Times New Roman"/>
          <w:sz w:val="24"/>
          <w:szCs w:val="24"/>
        </w:rPr>
        <w:t>Wahai orang-orang yang beriman! Apabila kamu hendak melaksanakan salat, maka basuhlah</w:t>
      </w:r>
    </w:p>
    <w:p w14:paraId="3C1D56D6" w14:textId="2E532E10" w:rsidR="00A34F64" w:rsidRPr="00285429" w:rsidRDefault="00A34F64" w:rsidP="00285429">
      <w:pPr>
        <w:spacing w:after="0" w:line="360" w:lineRule="auto"/>
        <w:jc w:val="both"/>
        <w:rPr>
          <w:rFonts w:ascii="Times New Roman" w:eastAsia="Times New Roman" w:hAnsi="Times New Roman" w:cs="Times New Roman"/>
          <w:sz w:val="24"/>
          <w:szCs w:val="24"/>
        </w:rPr>
      </w:pPr>
      <w:r w:rsidRPr="00285429">
        <w:rPr>
          <w:rFonts w:ascii="Times New Roman" w:eastAsia="Times New Roman" w:hAnsi="Times New Roman" w:cs="Times New Roman"/>
          <w:sz w:val="24"/>
          <w:szCs w:val="24"/>
        </w:rPr>
        <w:lastRenderedPageBreak/>
        <w:t>wajahmu dan tanganmu sampai ke siku, dan sapulah kepalamu dan (basuh) kedua kakimu sampai ke kedua mata kaki. ( Q.S Al maidah ayat 6 )</w:t>
      </w:r>
    </w:p>
    <w:p w14:paraId="481AF44D" w14:textId="5753D2C8" w:rsidR="00A34F64" w:rsidRPr="00285429" w:rsidRDefault="00A34F64" w:rsidP="00285429">
      <w:pPr>
        <w:spacing w:after="0" w:line="360" w:lineRule="auto"/>
        <w:jc w:val="both"/>
        <w:rPr>
          <w:rFonts w:ascii="Times New Roman" w:eastAsia="Times New Roman" w:hAnsi="Times New Roman" w:cs="Times New Roman"/>
          <w:sz w:val="24"/>
          <w:szCs w:val="24"/>
        </w:rPr>
      </w:pPr>
      <w:r w:rsidRPr="00285429">
        <w:rPr>
          <w:rFonts w:ascii="Times New Roman" w:eastAsia="Times New Roman" w:hAnsi="Times New Roman" w:cs="Times New Roman"/>
          <w:sz w:val="24"/>
          <w:szCs w:val="24"/>
        </w:rPr>
        <w:t xml:space="preserve">  Dari segi syara’ wudhu bermaksud membersikan sesuatu dengn perbuatan yang tertentu yang di mulaikan dengan niat, membasuh muka, membasuh kedua belah tangan, mengusap kepala</w:t>
      </w:r>
      <w:r w:rsidR="00FA4E60" w:rsidRPr="00285429">
        <w:rPr>
          <w:rFonts w:ascii="Times New Roman" w:eastAsia="Times New Roman" w:hAnsi="Times New Roman" w:cs="Times New Roman"/>
          <w:sz w:val="24"/>
          <w:szCs w:val="24"/>
        </w:rPr>
        <w:t>, dan akhirnya membasuh kedua belah kaki dengan syarat-syarat rukun-rukun tertentu.</w:t>
      </w:r>
    </w:p>
    <w:p w14:paraId="065A7554" w14:textId="30B1B2C9" w:rsidR="00FA4E60" w:rsidRPr="00285429" w:rsidRDefault="00FA4E60" w:rsidP="00285429">
      <w:pPr>
        <w:spacing w:after="0" w:line="360" w:lineRule="auto"/>
        <w:jc w:val="both"/>
        <w:rPr>
          <w:rFonts w:ascii="Times New Roman" w:eastAsia="Times New Roman" w:hAnsi="Times New Roman" w:cs="Times New Roman"/>
          <w:sz w:val="24"/>
          <w:szCs w:val="24"/>
        </w:rPr>
      </w:pPr>
      <w:r w:rsidRPr="00285429">
        <w:rPr>
          <w:rFonts w:ascii="Times New Roman" w:eastAsia="Times New Roman" w:hAnsi="Times New Roman" w:cs="Times New Roman"/>
          <w:sz w:val="24"/>
          <w:szCs w:val="24"/>
        </w:rPr>
        <w:t xml:space="preserve">   Wudhu termasuk syarat sholat yang paling besar (penting) sehingga membutuhkan perhatian dan pembahasan </w:t>
      </w:r>
      <w:r w:rsidRPr="00285429">
        <w:rPr>
          <w:rFonts w:ascii="Times New Roman" w:eastAsia="Times New Roman" w:hAnsi="Times New Roman" w:cs="Times New Roman"/>
          <w:sz w:val="24"/>
          <w:szCs w:val="24"/>
        </w:rPr>
        <w:lastRenderedPageBreak/>
        <w:t xml:space="preserve">yang mendalam. Oleh karena itu manusia di suruh belajar dengan mencari tahu agar wudhu kita menjadi sah dengan memenuhi syarat dan rukun dalam wudhu yang telah ditentukan di dalam </w:t>
      </w:r>
      <w:r w:rsidR="00711DE8">
        <w:rPr>
          <w:rFonts w:ascii="Times New Roman" w:eastAsia="Times New Roman" w:hAnsi="Times New Roman" w:cs="Times New Roman"/>
          <w:sz w:val="24"/>
          <w:szCs w:val="24"/>
        </w:rPr>
        <w:t>Al-Qur’an</w:t>
      </w:r>
      <w:r w:rsidRPr="00285429">
        <w:rPr>
          <w:rFonts w:ascii="Times New Roman" w:eastAsia="Times New Roman" w:hAnsi="Times New Roman" w:cs="Times New Roman"/>
          <w:sz w:val="24"/>
          <w:szCs w:val="24"/>
        </w:rPr>
        <w:t xml:space="preserve"> dan hadist. Nsmun dalam pelaksanaan sehari-hari masih banyak di jumpai orang-orang melakukan wudhu tidak sesuai dengan aturanya, sehingga wudhunya tidak sempurna dan berakibat menjadi tidak sah wudhu tersebut.</w:t>
      </w:r>
    </w:p>
    <w:p w14:paraId="0BF870F9" w14:textId="77777777" w:rsidR="00633BA4" w:rsidRPr="00285429" w:rsidRDefault="00FA4E60" w:rsidP="00285429">
      <w:pPr>
        <w:pStyle w:val="ListParagraph"/>
        <w:numPr>
          <w:ilvl w:val="0"/>
          <w:numId w:val="3"/>
        </w:numPr>
        <w:spacing w:after="0" w:line="360" w:lineRule="auto"/>
        <w:jc w:val="both"/>
        <w:rPr>
          <w:rFonts w:ascii="Times New Roman" w:eastAsia="Times New Roman" w:hAnsi="Times New Roman" w:cs="Times New Roman"/>
          <w:b/>
          <w:sz w:val="24"/>
          <w:szCs w:val="24"/>
        </w:rPr>
      </w:pPr>
      <w:r w:rsidRPr="00285429">
        <w:rPr>
          <w:rFonts w:ascii="Times New Roman" w:eastAsia="Times New Roman" w:hAnsi="Times New Roman" w:cs="Times New Roman"/>
          <w:b/>
          <w:sz w:val="24"/>
          <w:szCs w:val="24"/>
        </w:rPr>
        <w:t xml:space="preserve">Rumusan masalah </w:t>
      </w:r>
    </w:p>
    <w:p w14:paraId="40F22905" w14:textId="0150C371" w:rsidR="00633BA4" w:rsidRPr="00285429" w:rsidRDefault="00633BA4" w:rsidP="00285429">
      <w:pPr>
        <w:spacing w:after="0" w:line="360" w:lineRule="auto"/>
        <w:jc w:val="both"/>
        <w:rPr>
          <w:rFonts w:ascii="Times New Roman" w:eastAsia="Times New Roman" w:hAnsi="Times New Roman" w:cs="Times New Roman"/>
          <w:sz w:val="24"/>
          <w:szCs w:val="24"/>
        </w:rPr>
      </w:pPr>
      <w:r w:rsidRPr="00285429">
        <w:rPr>
          <w:rFonts w:ascii="Times New Roman" w:eastAsia="Times New Roman" w:hAnsi="Times New Roman" w:cs="Times New Roman"/>
          <w:sz w:val="24"/>
          <w:szCs w:val="24"/>
        </w:rPr>
        <w:t xml:space="preserve">Berdasarkan latar belakang masalah yang telah di uraikan di atas, maka dapat penulis sampaikan beberapa hal yang menjadi objek pokok masalah dalam penelitian ini, yaitu : </w:t>
      </w:r>
    </w:p>
    <w:p w14:paraId="68DCFFDD" w14:textId="37220100" w:rsidR="00633BA4" w:rsidRPr="00285429" w:rsidRDefault="00633BA4" w:rsidP="00285429">
      <w:pPr>
        <w:pStyle w:val="ListParagraph"/>
        <w:numPr>
          <w:ilvl w:val="0"/>
          <w:numId w:val="4"/>
        </w:numPr>
        <w:spacing w:after="0" w:line="360" w:lineRule="auto"/>
        <w:jc w:val="both"/>
        <w:rPr>
          <w:rFonts w:ascii="Times New Roman" w:eastAsia="Times New Roman" w:hAnsi="Times New Roman" w:cs="Times New Roman"/>
          <w:sz w:val="24"/>
          <w:szCs w:val="24"/>
        </w:rPr>
      </w:pPr>
      <w:r w:rsidRPr="00285429">
        <w:rPr>
          <w:rFonts w:ascii="Times New Roman" w:eastAsia="Times New Roman" w:hAnsi="Times New Roman" w:cs="Times New Roman"/>
          <w:sz w:val="24"/>
          <w:szCs w:val="24"/>
        </w:rPr>
        <w:t>Bagaimana tata cara wudhu menurut imam syafi’i?</w:t>
      </w:r>
    </w:p>
    <w:p w14:paraId="33778ACA" w14:textId="5B6F2C84" w:rsidR="00633BA4" w:rsidRPr="00285429" w:rsidRDefault="00633BA4" w:rsidP="00285429">
      <w:pPr>
        <w:pStyle w:val="ListParagraph"/>
        <w:numPr>
          <w:ilvl w:val="0"/>
          <w:numId w:val="4"/>
        </w:numPr>
        <w:spacing w:after="0" w:line="360" w:lineRule="auto"/>
        <w:jc w:val="both"/>
        <w:rPr>
          <w:rFonts w:ascii="Times New Roman" w:eastAsia="Times New Roman" w:hAnsi="Times New Roman" w:cs="Times New Roman"/>
          <w:sz w:val="24"/>
          <w:szCs w:val="24"/>
        </w:rPr>
      </w:pPr>
      <w:r w:rsidRPr="00285429">
        <w:rPr>
          <w:rFonts w:ascii="Times New Roman" w:eastAsia="Times New Roman" w:hAnsi="Times New Roman" w:cs="Times New Roman"/>
          <w:sz w:val="24"/>
          <w:szCs w:val="24"/>
        </w:rPr>
        <w:t>Bagaimana istinbath al-hukmil (qur’an, hadist, ijma’, Qiyas) yang di gunakan imam syafi’i dalam menentukan tata cara wudhu?</w:t>
      </w:r>
    </w:p>
    <w:p w14:paraId="7C5835FD" w14:textId="04A071A9" w:rsidR="00291BCA" w:rsidRPr="00285429" w:rsidRDefault="00633BA4" w:rsidP="00285429">
      <w:pPr>
        <w:pStyle w:val="E-JournalHeading1"/>
        <w:numPr>
          <w:ilvl w:val="0"/>
          <w:numId w:val="3"/>
        </w:numPr>
        <w:spacing w:before="0" w:after="0" w:line="360" w:lineRule="auto"/>
        <w:jc w:val="both"/>
        <w:rPr>
          <w:sz w:val="24"/>
          <w:szCs w:val="24"/>
          <w:lang w:val="id-ID"/>
        </w:rPr>
      </w:pPr>
      <w:r w:rsidRPr="00285429">
        <w:rPr>
          <w:sz w:val="24"/>
          <w:szCs w:val="24"/>
          <w:lang w:val="id-ID"/>
        </w:rPr>
        <w:t>Tujuan penelitian</w:t>
      </w:r>
    </w:p>
    <w:p w14:paraId="5CCB6C96" w14:textId="77777777" w:rsidR="00633BA4" w:rsidRPr="00285429" w:rsidRDefault="00633BA4" w:rsidP="00285429">
      <w:pPr>
        <w:pStyle w:val="E-JournalHeading1"/>
        <w:spacing w:before="0" w:after="0" w:line="360" w:lineRule="auto"/>
        <w:jc w:val="both"/>
        <w:rPr>
          <w:b w:val="0"/>
          <w:sz w:val="24"/>
          <w:szCs w:val="24"/>
          <w:lang w:val="id-ID"/>
        </w:rPr>
      </w:pPr>
      <w:r w:rsidRPr="00285429">
        <w:rPr>
          <w:b w:val="0"/>
          <w:sz w:val="24"/>
          <w:szCs w:val="24"/>
          <w:lang w:val="id-ID"/>
        </w:rPr>
        <w:t>Mengiringi latar belakng serta permasalahan sebelumnya di harapkan tulisan ini mampu menjawab dan mengungkap persoalan melalui pembahasan yang mudah dimengerti dan terarah dengan baik. Untuk mewujudkan semua itu, ada beberapa tujuan yang akan di capai dalam pembahsan mini riset , antara lain :</w:t>
      </w:r>
    </w:p>
    <w:p w14:paraId="2C9C2134" w14:textId="77777777" w:rsidR="00633BA4" w:rsidRPr="00285429" w:rsidRDefault="00633BA4" w:rsidP="00285429">
      <w:pPr>
        <w:pStyle w:val="E-JournalHeading1"/>
        <w:numPr>
          <w:ilvl w:val="0"/>
          <w:numId w:val="5"/>
        </w:numPr>
        <w:spacing w:before="0" w:after="0" w:line="360" w:lineRule="auto"/>
        <w:jc w:val="both"/>
        <w:rPr>
          <w:b w:val="0"/>
          <w:sz w:val="24"/>
          <w:szCs w:val="24"/>
          <w:lang w:val="id-ID"/>
        </w:rPr>
      </w:pPr>
      <w:r w:rsidRPr="00285429">
        <w:rPr>
          <w:b w:val="0"/>
          <w:sz w:val="24"/>
          <w:szCs w:val="24"/>
          <w:lang w:val="id-ID"/>
        </w:rPr>
        <w:lastRenderedPageBreak/>
        <w:t>Untuk mengetahui lebih jelasnya bagaimana tata cra wudhu menurut imam syafi’i</w:t>
      </w:r>
    </w:p>
    <w:p w14:paraId="7A861354" w14:textId="1EE96C07" w:rsidR="00633BA4" w:rsidRPr="00285429" w:rsidRDefault="00633BA4" w:rsidP="00285429">
      <w:pPr>
        <w:pStyle w:val="E-JournalHeading1"/>
        <w:numPr>
          <w:ilvl w:val="0"/>
          <w:numId w:val="5"/>
        </w:numPr>
        <w:spacing w:before="0" w:after="0" w:line="360" w:lineRule="auto"/>
        <w:jc w:val="both"/>
        <w:rPr>
          <w:b w:val="0"/>
          <w:sz w:val="24"/>
          <w:szCs w:val="24"/>
          <w:lang w:val="id-ID"/>
        </w:rPr>
      </w:pPr>
      <w:r w:rsidRPr="00285429">
        <w:rPr>
          <w:b w:val="0"/>
          <w:sz w:val="24"/>
          <w:szCs w:val="24"/>
          <w:lang w:val="id-ID"/>
        </w:rPr>
        <w:t xml:space="preserve">Untuk mengkaji kehujjahan hukum yang di gunakan imam syafi’i khususnya dalam wudhu. </w:t>
      </w:r>
    </w:p>
    <w:p w14:paraId="5F1C2A36" w14:textId="77777777" w:rsidR="00291BCA" w:rsidRPr="00285429" w:rsidRDefault="00291BCA" w:rsidP="00285429">
      <w:pPr>
        <w:pStyle w:val="E-JournalHeading1"/>
        <w:spacing w:before="0" w:after="0" w:line="360" w:lineRule="auto"/>
        <w:jc w:val="both"/>
        <w:rPr>
          <w:b w:val="0"/>
          <w:sz w:val="24"/>
          <w:szCs w:val="24"/>
          <w:lang w:val="id-ID"/>
        </w:rPr>
      </w:pPr>
    </w:p>
    <w:p w14:paraId="550D6578" w14:textId="6448D666" w:rsidR="00D70852" w:rsidRPr="00285429" w:rsidRDefault="00D70852" w:rsidP="00285429">
      <w:pPr>
        <w:pStyle w:val="E-JournalHeading1"/>
        <w:spacing w:before="0" w:after="0" w:line="360" w:lineRule="auto"/>
        <w:jc w:val="both"/>
        <w:rPr>
          <w:sz w:val="24"/>
          <w:szCs w:val="24"/>
          <w:lang w:val="id-ID"/>
        </w:rPr>
      </w:pPr>
      <w:r w:rsidRPr="00285429">
        <w:rPr>
          <w:sz w:val="24"/>
          <w:szCs w:val="24"/>
          <w:lang w:val="id-ID"/>
        </w:rPr>
        <w:t>P</w:t>
      </w:r>
      <w:proofErr w:type="spellStart"/>
      <w:r w:rsidRPr="00285429">
        <w:rPr>
          <w:sz w:val="24"/>
          <w:szCs w:val="24"/>
        </w:rPr>
        <w:t>embahasan</w:t>
      </w:r>
      <w:proofErr w:type="spellEnd"/>
    </w:p>
    <w:p w14:paraId="1587911F" w14:textId="77777777" w:rsidR="00711DE8" w:rsidRDefault="00CD4062" w:rsidP="00285429">
      <w:pPr>
        <w:pStyle w:val="E-JournalHeading1"/>
        <w:spacing w:before="0" w:after="0" w:line="360" w:lineRule="auto"/>
        <w:jc w:val="both"/>
        <w:rPr>
          <w:b w:val="0"/>
          <w:sz w:val="24"/>
          <w:szCs w:val="24"/>
          <w:lang w:val="id-ID"/>
        </w:rPr>
      </w:pPr>
      <w:r w:rsidRPr="00285429">
        <w:rPr>
          <w:b w:val="0"/>
          <w:sz w:val="24"/>
          <w:szCs w:val="24"/>
          <w:lang w:val="id-ID"/>
        </w:rPr>
        <w:t xml:space="preserve">  Wudhu adalah membasuh anggota tertentu dengan air yang dilakukan dengan cara dan di maksud pula.</w:t>
      </w:r>
      <w:r w:rsidR="00527260" w:rsidRPr="00285429">
        <w:rPr>
          <w:b w:val="0"/>
          <w:sz w:val="24"/>
          <w:szCs w:val="24"/>
          <w:lang w:val="id-ID"/>
        </w:rPr>
        <w:t xml:space="preserve"> Syarat-syrat wudhu terbagi menjadi dua : syarat wajib wudhu, syarat sah wudhu. </w:t>
      </w:r>
    </w:p>
    <w:p w14:paraId="18908FE4" w14:textId="77777777" w:rsidR="00711DE8" w:rsidRDefault="00527260" w:rsidP="00285429">
      <w:pPr>
        <w:pStyle w:val="E-JournalHeading1"/>
        <w:spacing w:before="0" w:after="0" w:line="360" w:lineRule="auto"/>
        <w:jc w:val="both"/>
        <w:rPr>
          <w:b w:val="0"/>
          <w:sz w:val="24"/>
          <w:szCs w:val="24"/>
          <w:lang w:val="id-ID"/>
        </w:rPr>
      </w:pPr>
      <w:r w:rsidRPr="00285429">
        <w:rPr>
          <w:b w:val="0"/>
          <w:sz w:val="24"/>
          <w:szCs w:val="24"/>
          <w:lang w:val="id-ID"/>
        </w:rPr>
        <w:t>a. Syarat wajib wudhu : islam,baligh, berakal, wanita tidak dalam haid dan nifas</w:t>
      </w:r>
    </w:p>
    <w:p w14:paraId="2AF9DA3A" w14:textId="024A57A0" w:rsidR="00CD4062" w:rsidRPr="00285429" w:rsidRDefault="00527260" w:rsidP="00285429">
      <w:pPr>
        <w:pStyle w:val="E-JournalHeading1"/>
        <w:spacing w:before="0" w:after="0" w:line="360" w:lineRule="auto"/>
        <w:jc w:val="both"/>
        <w:rPr>
          <w:b w:val="0"/>
          <w:sz w:val="24"/>
          <w:szCs w:val="24"/>
          <w:lang w:val="id-ID"/>
        </w:rPr>
      </w:pPr>
      <w:r w:rsidRPr="00285429">
        <w:rPr>
          <w:b w:val="0"/>
          <w:sz w:val="24"/>
          <w:szCs w:val="24"/>
          <w:lang w:val="id-ID"/>
        </w:rPr>
        <w:t xml:space="preserve">b. Syarat sah wudhu : dengan air yang </w:t>
      </w:r>
      <w:r w:rsidR="002E1218" w:rsidRPr="00285429">
        <w:rPr>
          <w:b w:val="0"/>
          <w:sz w:val="24"/>
          <w:szCs w:val="24"/>
          <w:lang w:val="id-ID"/>
        </w:rPr>
        <w:t>menyucikan, mumayyiz, sudah tau bahwa waktu telah masuk,memasang niatnya di permulaan wudhu dan sampai selesai.</w:t>
      </w:r>
    </w:p>
    <w:p w14:paraId="7C5B03A5" w14:textId="0936E081" w:rsidR="002E1218" w:rsidRPr="00285429" w:rsidRDefault="00E70F1D" w:rsidP="00285429">
      <w:pPr>
        <w:pStyle w:val="E-JournalHeading1"/>
        <w:spacing w:before="0" w:after="0" w:line="360" w:lineRule="auto"/>
        <w:jc w:val="both"/>
        <w:rPr>
          <w:b w:val="0"/>
          <w:sz w:val="24"/>
          <w:szCs w:val="24"/>
          <w:lang w:val="id-ID"/>
        </w:rPr>
      </w:pPr>
      <w:r w:rsidRPr="00285429">
        <w:rPr>
          <w:b w:val="0"/>
          <w:sz w:val="24"/>
          <w:szCs w:val="24"/>
          <w:lang w:val="id-ID"/>
        </w:rPr>
        <w:t xml:space="preserve">Rukun : </w:t>
      </w:r>
      <w:r w:rsidR="002E1218" w:rsidRPr="00285429">
        <w:rPr>
          <w:b w:val="0"/>
          <w:sz w:val="24"/>
          <w:szCs w:val="24"/>
          <w:lang w:val="id-ID"/>
        </w:rPr>
        <w:t>niat,membasuh wajah, membasuh kedua tangan, mengusap kepala, membasuh keduan kaki, tertib</w:t>
      </w:r>
      <w:r w:rsidRPr="00285429">
        <w:rPr>
          <w:b w:val="0"/>
          <w:sz w:val="24"/>
          <w:szCs w:val="24"/>
          <w:lang w:val="id-ID"/>
        </w:rPr>
        <w:t>.</w:t>
      </w:r>
    </w:p>
    <w:p w14:paraId="51A6DB46" w14:textId="3A9E2871" w:rsidR="00E70F1D" w:rsidRPr="00285429" w:rsidRDefault="00E70F1D" w:rsidP="00285429">
      <w:pPr>
        <w:pStyle w:val="E-JournalHeading1"/>
        <w:spacing w:before="0" w:after="0" w:line="360" w:lineRule="auto"/>
        <w:jc w:val="both"/>
        <w:rPr>
          <w:b w:val="0"/>
          <w:sz w:val="24"/>
          <w:szCs w:val="24"/>
          <w:lang w:val="id-ID"/>
        </w:rPr>
      </w:pPr>
      <w:r w:rsidRPr="00285429">
        <w:rPr>
          <w:b w:val="0"/>
          <w:sz w:val="24"/>
          <w:szCs w:val="24"/>
          <w:lang w:val="id-ID"/>
        </w:rPr>
        <w:t>Sunah-suanh wudhu : membaca basm</w:t>
      </w:r>
      <w:r w:rsidR="00711DE8">
        <w:rPr>
          <w:b w:val="0"/>
          <w:sz w:val="24"/>
          <w:szCs w:val="24"/>
          <w:lang w:val="id-ID"/>
        </w:rPr>
        <w:t xml:space="preserve">Allah </w:t>
      </w:r>
      <w:r w:rsidRPr="00285429">
        <w:rPr>
          <w:b w:val="0"/>
          <w:sz w:val="24"/>
          <w:szCs w:val="24"/>
          <w:lang w:val="id-ID"/>
        </w:rPr>
        <w:t xml:space="preserve">ketika wudhu, </w:t>
      </w:r>
      <w:r w:rsidR="00397A9F" w:rsidRPr="00285429">
        <w:rPr>
          <w:b w:val="0"/>
          <w:sz w:val="24"/>
          <w:szCs w:val="24"/>
          <w:lang w:val="id-ID"/>
        </w:rPr>
        <w:t>berkumur, mengusap kedua telinga,berdoa setelah berwudhu. Hal-hal yang membatalkan wudhu : keluar baul atau ghait,hilang akal sebab mabuk,gila, bersentuhan kulit dengan lawan jenis.</w:t>
      </w:r>
    </w:p>
    <w:p w14:paraId="176F56CE" w14:textId="77777777" w:rsidR="00527260" w:rsidRPr="00285429" w:rsidRDefault="00527260" w:rsidP="00285429">
      <w:pPr>
        <w:pStyle w:val="E-JournalHeading1"/>
        <w:spacing w:before="0" w:after="0" w:line="360" w:lineRule="auto"/>
        <w:jc w:val="both"/>
        <w:rPr>
          <w:b w:val="0"/>
          <w:sz w:val="24"/>
          <w:szCs w:val="24"/>
          <w:lang w:val="id-ID"/>
        </w:rPr>
      </w:pPr>
    </w:p>
    <w:p w14:paraId="2561CF57" w14:textId="40267FE8" w:rsidR="00527260" w:rsidRPr="00285429" w:rsidRDefault="002E1218" w:rsidP="00285429">
      <w:pPr>
        <w:pStyle w:val="E-JournalHeading1"/>
        <w:spacing w:before="0" w:after="0" w:line="360" w:lineRule="auto"/>
        <w:jc w:val="both"/>
        <w:rPr>
          <w:b w:val="0"/>
          <w:sz w:val="24"/>
          <w:szCs w:val="24"/>
          <w:lang w:val="id-ID"/>
        </w:rPr>
      </w:pPr>
      <w:r w:rsidRPr="00285429">
        <w:rPr>
          <w:b w:val="0"/>
          <w:sz w:val="24"/>
          <w:szCs w:val="24"/>
          <w:lang w:val="id-ID"/>
        </w:rPr>
        <w:t xml:space="preserve">    Imam syafi’i adalah seorang mujtahid mutlak, imam feqih, hadist, dan ushul. Yang terlihat dalam salah satu karangannya yaitu kitab ‘‘al umm” yang berisi madzab feqihnya yang baru. </w:t>
      </w:r>
    </w:p>
    <w:p w14:paraId="1625ED7B" w14:textId="40A56071" w:rsidR="00CD4062" w:rsidRPr="00285429" w:rsidRDefault="002E1218" w:rsidP="00285429">
      <w:pPr>
        <w:pStyle w:val="E-JournalHeading1"/>
        <w:spacing w:before="0" w:after="0" w:line="360" w:lineRule="auto"/>
        <w:jc w:val="both"/>
        <w:rPr>
          <w:b w:val="0"/>
          <w:sz w:val="24"/>
          <w:szCs w:val="24"/>
          <w:lang w:val="id-ID"/>
        </w:rPr>
      </w:pPr>
      <w:r w:rsidRPr="00285429">
        <w:rPr>
          <w:b w:val="0"/>
          <w:sz w:val="24"/>
          <w:szCs w:val="24"/>
          <w:lang w:val="id-ID"/>
        </w:rPr>
        <w:lastRenderedPageBreak/>
        <w:t xml:space="preserve">     Dalam masalah fardhu atau rukun wudhu, imam syafi’i mengeluarkan ijtihadnya sebagai berikut :</w:t>
      </w:r>
      <w:r w:rsidR="00CD4062" w:rsidRPr="00285429">
        <w:rPr>
          <w:b w:val="0"/>
          <w:sz w:val="24"/>
          <w:szCs w:val="24"/>
          <w:lang w:val="id-ID"/>
        </w:rPr>
        <w:t xml:space="preserve"> niat,membasuh wajah, membasuh kedua tangan, mengusap kepala, </w:t>
      </w:r>
      <w:r w:rsidR="00527260" w:rsidRPr="00285429">
        <w:rPr>
          <w:b w:val="0"/>
          <w:sz w:val="24"/>
          <w:szCs w:val="24"/>
          <w:lang w:val="id-ID"/>
        </w:rPr>
        <w:t>membasuh keduan kaki, tertib</w:t>
      </w:r>
      <w:r w:rsidRPr="00285429">
        <w:rPr>
          <w:b w:val="0"/>
          <w:sz w:val="24"/>
          <w:szCs w:val="24"/>
          <w:lang w:val="id-ID"/>
        </w:rPr>
        <w:t>.</w:t>
      </w:r>
    </w:p>
    <w:p w14:paraId="4E35A1A3" w14:textId="77777777" w:rsidR="00CD4062" w:rsidRPr="00285429" w:rsidRDefault="00CD4062" w:rsidP="00285429">
      <w:pPr>
        <w:pStyle w:val="E-JournalHeading1"/>
        <w:spacing w:before="0" w:after="0" w:line="360" w:lineRule="auto"/>
        <w:jc w:val="both"/>
        <w:rPr>
          <w:b w:val="0"/>
          <w:sz w:val="24"/>
          <w:szCs w:val="24"/>
          <w:lang w:val="id-ID"/>
        </w:rPr>
      </w:pPr>
    </w:p>
    <w:p w14:paraId="137415D5" w14:textId="50A6EB95" w:rsidR="00D70852" w:rsidRPr="00285429" w:rsidRDefault="00D70852" w:rsidP="00285429">
      <w:pPr>
        <w:pStyle w:val="E-JournalHeading1"/>
        <w:spacing w:before="0" w:after="0" w:line="360" w:lineRule="auto"/>
        <w:jc w:val="both"/>
        <w:rPr>
          <w:sz w:val="24"/>
          <w:szCs w:val="24"/>
        </w:rPr>
      </w:pPr>
      <w:r w:rsidRPr="00285429">
        <w:rPr>
          <w:sz w:val="24"/>
          <w:szCs w:val="24"/>
          <w:lang w:val="id-ID"/>
        </w:rPr>
        <w:t>S</w:t>
      </w:r>
      <w:proofErr w:type="spellStart"/>
      <w:r w:rsidRPr="00285429">
        <w:rPr>
          <w:sz w:val="24"/>
          <w:szCs w:val="24"/>
        </w:rPr>
        <w:t>impulan</w:t>
      </w:r>
      <w:proofErr w:type="spellEnd"/>
      <w:r w:rsidRPr="00285429">
        <w:rPr>
          <w:sz w:val="24"/>
          <w:szCs w:val="24"/>
        </w:rPr>
        <w:t xml:space="preserve"> </w:t>
      </w:r>
    </w:p>
    <w:p w14:paraId="2348DAA9" w14:textId="0E5BF97C" w:rsidR="00D70852" w:rsidRPr="00285429" w:rsidRDefault="00397A9F" w:rsidP="00285429">
      <w:pPr>
        <w:pStyle w:val="E-JournalHeading1"/>
        <w:spacing w:before="0" w:after="0" w:line="360" w:lineRule="auto"/>
        <w:jc w:val="both"/>
        <w:rPr>
          <w:b w:val="0"/>
          <w:sz w:val="24"/>
          <w:szCs w:val="24"/>
          <w:lang w:val="id-ID"/>
        </w:rPr>
      </w:pPr>
      <w:r w:rsidRPr="00285429">
        <w:rPr>
          <w:b w:val="0"/>
          <w:sz w:val="24"/>
          <w:szCs w:val="24"/>
          <w:lang w:val="id-ID"/>
        </w:rPr>
        <w:t xml:space="preserve">  Setelah menganalisis pendapat imam syafi’i tentang tata cara wudhu dan istinbath hukum yang digunakan beliau berdasarkan uraian dimuka, maka dapat di tarik kesimpilan penyusun ini. Adapun kesimpulan tersebut adalah sebagai berikut :</w:t>
      </w:r>
    </w:p>
    <w:p w14:paraId="6219AF03" w14:textId="478A8071" w:rsidR="00397A9F" w:rsidRPr="00285429" w:rsidRDefault="00397A9F" w:rsidP="00285429">
      <w:pPr>
        <w:pStyle w:val="E-JournalHeading1"/>
        <w:numPr>
          <w:ilvl w:val="0"/>
          <w:numId w:val="6"/>
        </w:numPr>
        <w:spacing w:before="0" w:after="0" w:line="360" w:lineRule="auto"/>
        <w:jc w:val="both"/>
        <w:rPr>
          <w:b w:val="0"/>
          <w:sz w:val="24"/>
          <w:szCs w:val="24"/>
          <w:lang w:val="id-ID"/>
        </w:rPr>
      </w:pPr>
      <w:r w:rsidRPr="00285429">
        <w:rPr>
          <w:b w:val="0"/>
          <w:sz w:val="24"/>
          <w:szCs w:val="24"/>
          <w:lang w:val="id-ID"/>
        </w:rPr>
        <w:t>Tata cara wudhu :</w:t>
      </w:r>
    </w:p>
    <w:p w14:paraId="4F3536F7" w14:textId="6892E79B" w:rsidR="00397A9F" w:rsidRPr="00285429" w:rsidRDefault="007B4602" w:rsidP="00285429">
      <w:pPr>
        <w:pStyle w:val="E-JournalHeading1"/>
        <w:spacing w:before="0" w:after="0" w:line="360" w:lineRule="auto"/>
        <w:ind w:left="60"/>
        <w:jc w:val="both"/>
        <w:rPr>
          <w:b w:val="0"/>
          <w:sz w:val="24"/>
          <w:szCs w:val="24"/>
          <w:lang w:val="id-ID"/>
        </w:rPr>
      </w:pPr>
      <w:r w:rsidRPr="00285429">
        <w:rPr>
          <w:b w:val="0"/>
          <w:sz w:val="24"/>
          <w:szCs w:val="24"/>
          <w:lang w:val="id-ID"/>
        </w:rPr>
        <w:t xml:space="preserve">    </w:t>
      </w:r>
      <w:r w:rsidR="00397A9F" w:rsidRPr="00285429">
        <w:rPr>
          <w:b w:val="0"/>
          <w:sz w:val="24"/>
          <w:szCs w:val="24"/>
          <w:lang w:val="id-ID"/>
        </w:rPr>
        <w:t xml:space="preserve">Fardhu </w:t>
      </w:r>
      <w:r w:rsidRPr="00285429">
        <w:rPr>
          <w:b w:val="0"/>
          <w:sz w:val="24"/>
          <w:szCs w:val="24"/>
          <w:lang w:val="id-ID"/>
        </w:rPr>
        <w:t xml:space="preserve">wudhu menurut imam </w:t>
      </w:r>
      <w:r w:rsidR="00397A9F" w:rsidRPr="00285429">
        <w:rPr>
          <w:b w:val="0"/>
          <w:sz w:val="24"/>
          <w:szCs w:val="24"/>
          <w:lang w:val="id-ID"/>
        </w:rPr>
        <w:t>syafi’i</w:t>
      </w:r>
      <w:r w:rsidRPr="00285429">
        <w:rPr>
          <w:b w:val="0"/>
          <w:sz w:val="24"/>
          <w:szCs w:val="24"/>
          <w:lang w:val="id-ID"/>
        </w:rPr>
        <w:t xml:space="preserve"> adalah pertama niat, niat dilakukan pada permulaan wudhu, kedua membasuh wajah yaitu dari tempat tumbuhnya rambut hingga kedua telinga, dua tempat tumbuhnya jengot, dan dagu. Ketiga membasuh kedua tangan samapai siku, kempat mengusap sebagian kepala, kelima membasuh kedua kaki, keenam tertib.</w:t>
      </w:r>
    </w:p>
    <w:p w14:paraId="642F10EF" w14:textId="0C8B46E2" w:rsidR="007B4602" w:rsidRPr="00285429" w:rsidRDefault="007B4602" w:rsidP="00285429">
      <w:pPr>
        <w:pStyle w:val="E-JournalHeading1"/>
        <w:numPr>
          <w:ilvl w:val="0"/>
          <w:numId w:val="6"/>
        </w:numPr>
        <w:spacing w:before="0" w:after="0" w:line="360" w:lineRule="auto"/>
        <w:jc w:val="both"/>
        <w:rPr>
          <w:b w:val="0"/>
          <w:sz w:val="24"/>
          <w:szCs w:val="24"/>
          <w:lang w:val="id-ID"/>
        </w:rPr>
      </w:pPr>
      <w:r w:rsidRPr="00285429">
        <w:rPr>
          <w:b w:val="0"/>
          <w:sz w:val="24"/>
          <w:szCs w:val="24"/>
          <w:lang w:val="id-ID"/>
        </w:rPr>
        <w:t>Istinbath hukum</w:t>
      </w:r>
    </w:p>
    <w:p w14:paraId="2D25571A" w14:textId="1104EC13" w:rsidR="007B4602" w:rsidRPr="00285429" w:rsidRDefault="007B4602" w:rsidP="00285429">
      <w:pPr>
        <w:pStyle w:val="E-JournalHeading1"/>
        <w:spacing w:before="0" w:after="0" w:line="360" w:lineRule="auto"/>
        <w:ind w:left="60"/>
        <w:jc w:val="both"/>
        <w:rPr>
          <w:b w:val="0"/>
          <w:sz w:val="24"/>
          <w:szCs w:val="24"/>
          <w:lang w:val="id-ID"/>
        </w:rPr>
      </w:pPr>
      <w:r w:rsidRPr="00285429">
        <w:rPr>
          <w:b w:val="0"/>
          <w:sz w:val="24"/>
          <w:szCs w:val="24"/>
          <w:lang w:val="id-ID"/>
        </w:rPr>
        <w:t xml:space="preserve">   Imam syafi’i dalam menetapkan hukum tentang tata cara wudhu mendasarkan </w:t>
      </w:r>
      <w:r w:rsidR="00711DE8">
        <w:rPr>
          <w:b w:val="0"/>
          <w:sz w:val="24"/>
          <w:szCs w:val="24"/>
          <w:lang w:val="id-ID"/>
        </w:rPr>
        <w:t>Al-Qur’an</w:t>
      </w:r>
      <w:r w:rsidRPr="00285429">
        <w:rPr>
          <w:b w:val="0"/>
          <w:sz w:val="24"/>
          <w:szCs w:val="24"/>
          <w:lang w:val="id-ID"/>
        </w:rPr>
        <w:t xml:space="preserve"> dan sunah nabi saw. Hal ini karena menurut beliau al-quran sebagai dasar utama dalam menetapkan hukum dan sunnah merupakan sumber hukum kedua setelah al-quran. Imam syafi’i mengambil dasar hukum pada tata cara wudhu dari hadist nabi muhammad saw.</w:t>
      </w:r>
    </w:p>
    <w:p w14:paraId="66CC1420" w14:textId="77777777" w:rsidR="007B4602" w:rsidRPr="00285429" w:rsidRDefault="007B4602" w:rsidP="00285429">
      <w:pPr>
        <w:pStyle w:val="E-JournalHeading1"/>
        <w:spacing w:before="0" w:after="0" w:line="360" w:lineRule="auto"/>
        <w:ind w:left="60"/>
        <w:jc w:val="both"/>
        <w:rPr>
          <w:b w:val="0"/>
          <w:sz w:val="24"/>
          <w:szCs w:val="24"/>
          <w:lang w:val="id-ID"/>
        </w:rPr>
      </w:pPr>
    </w:p>
    <w:p w14:paraId="3E2D0244" w14:textId="194440FE" w:rsidR="007B4602" w:rsidRPr="00285429" w:rsidRDefault="007B4602" w:rsidP="00285429">
      <w:pPr>
        <w:pStyle w:val="E-JournalHeading1"/>
        <w:spacing w:before="0" w:after="0" w:line="360" w:lineRule="auto"/>
        <w:ind w:left="60"/>
        <w:jc w:val="both"/>
        <w:rPr>
          <w:b w:val="0"/>
          <w:sz w:val="24"/>
          <w:szCs w:val="24"/>
          <w:lang w:val="id-ID"/>
        </w:rPr>
      </w:pPr>
      <w:r w:rsidRPr="00285429">
        <w:rPr>
          <w:b w:val="0"/>
          <w:sz w:val="24"/>
          <w:szCs w:val="24"/>
          <w:lang w:val="id-ID"/>
        </w:rPr>
        <w:t>Rekomendasi</w:t>
      </w:r>
    </w:p>
    <w:p w14:paraId="5FBCC118" w14:textId="2DC745E6" w:rsidR="007B4602" w:rsidRPr="00285429" w:rsidRDefault="007B4602" w:rsidP="00285429">
      <w:pPr>
        <w:pStyle w:val="E-JournalHeading1"/>
        <w:numPr>
          <w:ilvl w:val="0"/>
          <w:numId w:val="7"/>
        </w:numPr>
        <w:spacing w:before="0" w:after="0" w:line="360" w:lineRule="auto"/>
        <w:jc w:val="both"/>
        <w:rPr>
          <w:b w:val="0"/>
          <w:sz w:val="24"/>
          <w:szCs w:val="24"/>
          <w:lang w:val="id-ID"/>
        </w:rPr>
      </w:pPr>
      <w:r w:rsidRPr="00285429">
        <w:rPr>
          <w:b w:val="0"/>
          <w:sz w:val="24"/>
          <w:szCs w:val="24"/>
          <w:lang w:val="id-ID"/>
        </w:rPr>
        <w:t>Kepada peneliti yang lain, penulis menyarankan agar di lakukan penelitian lebih mendalam tentang tata cara wudhu.</w:t>
      </w:r>
    </w:p>
    <w:p w14:paraId="3908AE56" w14:textId="77777777" w:rsidR="00600EAA" w:rsidRPr="00285429" w:rsidRDefault="00600EAA" w:rsidP="00285429">
      <w:pPr>
        <w:pStyle w:val="E-JournalHeading1"/>
        <w:numPr>
          <w:ilvl w:val="0"/>
          <w:numId w:val="7"/>
        </w:numPr>
        <w:spacing w:before="0" w:after="0" w:line="360" w:lineRule="auto"/>
        <w:jc w:val="both"/>
        <w:rPr>
          <w:b w:val="0"/>
          <w:sz w:val="24"/>
          <w:szCs w:val="24"/>
        </w:rPr>
      </w:pPr>
      <w:r w:rsidRPr="00285429">
        <w:rPr>
          <w:b w:val="0"/>
          <w:sz w:val="24"/>
          <w:szCs w:val="24"/>
          <w:lang w:val="id-ID"/>
        </w:rPr>
        <w:t>Bagi para guru atau orang yang mengetahui tentang hukum ibadah memberikan pemahaman yang bener-benar hukum ibadah khususnya tentang tata cara wudhu kepada orang yang belum paham.</w:t>
      </w:r>
    </w:p>
    <w:p w14:paraId="47B59EB0" w14:textId="77777777" w:rsidR="00600EAA" w:rsidRPr="00285429" w:rsidRDefault="00600EAA" w:rsidP="00285429">
      <w:pPr>
        <w:pStyle w:val="E-JournalHeading1"/>
        <w:spacing w:before="0" w:after="0" w:line="360" w:lineRule="auto"/>
        <w:ind w:left="420"/>
        <w:jc w:val="both"/>
        <w:rPr>
          <w:b w:val="0"/>
          <w:sz w:val="24"/>
          <w:szCs w:val="24"/>
          <w:lang w:val="id-ID"/>
        </w:rPr>
      </w:pPr>
    </w:p>
    <w:p w14:paraId="661BEC61" w14:textId="1D14F2DC" w:rsidR="00D70852" w:rsidRPr="00285429" w:rsidRDefault="00D70852" w:rsidP="00285429">
      <w:pPr>
        <w:pStyle w:val="E-JournalHeading1"/>
        <w:spacing w:before="0" w:after="0" w:line="360" w:lineRule="auto"/>
        <w:ind w:left="420"/>
        <w:jc w:val="both"/>
        <w:rPr>
          <w:sz w:val="24"/>
          <w:szCs w:val="24"/>
        </w:rPr>
      </w:pPr>
      <w:r w:rsidRPr="00285429">
        <w:rPr>
          <w:sz w:val="24"/>
          <w:szCs w:val="24"/>
          <w:lang w:val="id-ID"/>
        </w:rPr>
        <w:t>D</w:t>
      </w:r>
      <w:proofErr w:type="spellStart"/>
      <w:r w:rsidRPr="00285429">
        <w:rPr>
          <w:sz w:val="24"/>
          <w:szCs w:val="24"/>
        </w:rPr>
        <w:t>aftar</w:t>
      </w:r>
      <w:proofErr w:type="spellEnd"/>
      <w:r w:rsidRPr="00285429">
        <w:rPr>
          <w:sz w:val="24"/>
          <w:szCs w:val="24"/>
        </w:rPr>
        <w:t xml:space="preserve"> </w:t>
      </w:r>
      <w:r w:rsidRPr="00285429">
        <w:rPr>
          <w:sz w:val="24"/>
          <w:szCs w:val="24"/>
          <w:lang w:val="id-ID"/>
        </w:rPr>
        <w:t>P</w:t>
      </w:r>
      <w:proofErr w:type="spellStart"/>
      <w:r w:rsidRPr="00285429">
        <w:rPr>
          <w:sz w:val="24"/>
          <w:szCs w:val="24"/>
        </w:rPr>
        <w:t>ustaka</w:t>
      </w:r>
      <w:proofErr w:type="spellEnd"/>
    </w:p>
    <w:p w14:paraId="11E87268" w14:textId="64FB9934" w:rsidR="00600EAA" w:rsidRPr="00285429" w:rsidRDefault="00600EAA" w:rsidP="00285429">
      <w:pPr>
        <w:pStyle w:val="E-JournalDaftarPustaka"/>
        <w:spacing w:before="0" w:line="360" w:lineRule="auto"/>
        <w:rPr>
          <w:sz w:val="24"/>
          <w:szCs w:val="24"/>
        </w:rPr>
      </w:pPr>
      <w:r w:rsidRPr="00285429">
        <w:rPr>
          <w:sz w:val="24"/>
          <w:szCs w:val="24"/>
        </w:rPr>
        <w:t>Al-jamal, syaikh muhammad., biografi 10 imam besar, terj. M khaled muslih, imam awaluddin,jakarta:pustaka al-kautsar,2005,cet.1.</w:t>
      </w:r>
    </w:p>
    <w:p w14:paraId="1D79AFBD" w14:textId="3EF6217E" w:rsidR="00600EAA" w:rsidRDefault="00005BA3" w:rsidP="00285429">
      <w:pPr>
        <w:pStyle w:val="E-JournalDaftarPustaka"/>
        <w:spacing w:before="0" w:line="360" w:lineRule="auto"/>
        <w:rPr>
          <w:sz w:val="24"/>
          <w:szCs w:val="24"/>
          <w:lang w:val="en-ID"/>
        </w:rPr>
      </w:pPr>
      <w:r>
        <w:rPr>
          <w:sz w:val="24"/>
          <w:szCs w:val="24"/>
          <w:lang w:val="en-ID"/>
        </w:rPr>
        <w:t xml:space="preserve">Qur’an </w:t>
      </w:r>
      <w:proofErr w:type="spellStart"/>
      <w:r>
        <w:rPr>
          <w:sz w:val="24"/>
          <w:szCs w:val="24"/>
          <w:lang w:val="en-ID"/>
        </w:rPr>
        <w:t>dan</w:t>
      </w:r>
      <w:proofErr w:type="spellEnd"/>
      <w:r>
        <w:rPr>
          <w:sz w:val="24"/>
          <w:szCs w:val="24"/>
          <w:lang w:val="en-ID"/>
        </w:rPr>
        <w:t xml:space="preserve"> </w:t>
      </w:r>
      <w:proofErr w:type="spellStart"/>
      <w:r>
        <w:rPr>
          <w:sz w:val="24"/>
          <w:szCs w:val="24"/>
          <w:lang w:val="en-ID"/>
        </w:rPr>
        <w:t>terjemahan</w:t>
      </w:r>
      <w:proofErr w:type="spellEnd"/>
      <w:r>
        <w:rPr>
          <w:sz w:val="24"/>
          <w:szCs w:val="24"/>
          <w:lang w:val="en-ID"/>
        </w:rPr>
        <w:t xml:space="preserve">, </w:t>
      </w:r>
      <w:proofErr w:type="spellStart"/>
      <w:r>
        <w:rPr>
          <w:sz w:val="24"/>
          <w:szCs w:val="24"/>
          <w:lang w:val="en-ID"/>
        </w:rPr>
        <w:t>Kementerian</w:t>
      </w:r>
      <w:proofErr w:type="spellEnd"/>
      <w:r>
        <w:rPr>
          <w:sz w:val="24"/>
          <w:szCs w:val="24"/>
          <w:lang w:val="en-ID"/>
        </w:rPr>
        <w:t xml:space="preserve"> Agama RI</w:t>
      </w:r>
    </w:p>
    <w:p w14:paraId="036FA356" w14:textId="6CAEF2DB" w:rsidR="00711DE8" w:rsidRDefault="00C273E5" w:rsidP="00285429">
      <w:pPr>
        <w:pStyle w:val="E-JournalDaftarPustaka"/>
        <w:spacing w:before="0" w:line="360" w:lineRule="auto"/>
        <w:rPr>
          <w:sz w:val="24"/>
          <w:szCs w:val="24"/>
          <w:lang w:val="en-ID"/>
        </w:rPr>
      </w:pPr>
      <w:r>
        <w:rPr>
          <w:sz w:val="24"/>
          <w:lang w:val="en-ID"/>
        </w:rPr>
        <w:t xml:space="preserve">Lia Kartika </w:t>
      </w:r>
      <w:r>
        <w:rPr>
          <w:sz w:val="24"/>
        </w:rPr>
        <w:t>(20</w:t>
      </w:r>
      <w:r>
        <w:rPr>
          <w:sz w:val="24"/>
          <w:lang w:val="en-ID"/>
        </w:rPr>
        <w:t>19</w:t>
      </w:r>
      <w:r>
        <w:rPr>
          <w:sz w:val="24"/>
        </w:rPr>
        <w:t xml:space="preserve">). </w:t>
      </w:r>
      <w:r>
        <w:rPr>
          <w:i/>
          <w:sz w:val="24"/>
          <w:lang w:val="en-ID"/>
        </w:rPr>
        <w:t xml:space="preserve">Peta </w:t>
      </w:r>
      <w:proofErr w:type="spellStart"/>
      <w:r>
        <w:rPr>
          <w:i/>
          <w:sz w:val="24"/>
          <w:lang w:val="en-ID"/>
        </w:rPr>
        <w:t>perbedaan</w:t>
      </w:r>
      <w:proofErr w:type="spellEnd"/>
      <w:r>
        <w:rPr>
          <w:i/>
          <w:sz w:val="24"/>
          <w:lang w:val="en-ID"/>
        </w:rPr>
        <w:t xml:space="preserve"> </w:t>
      </w:r>
      <w:proofErr w:type="spellStart"/>
      <w:r>
        <w:rPr>
          <w:i/>
          <w:sz w:val="24"/>
          <w:lang w:val="en-ID"/>
        </w:rPr>
        <w:t>pendapat</w:t>
      </w:r>
      <w:proofErr w:type="spellEnd"/>
      <w:r>
        <w:rPr>
          <w:i/>
          <w:sz w:val="24"/>
          <w:lang w:val="en-ID"/>
        </w:rPr>
        <w:t xml:space="preserve"> </w:t>
      </w:r>
      <w:proofErr w:type="spellStart"/>
      <w:r>
        <w:rPr>
          <w:i/>
          <w:sz w:val="24"/>
          <w:lang w:val="en-ID"/>
        </w:rPr>
        <w:t>ulama</w:t>
      </w:r>
      <w:proofErr w:type="spellEnd"/>
      <w:r>
        <w:rPr>
          <w:i/>
          <w:sz w:val="24"/>
          <w:lang w:val="en-ID"/>
        </w:rPr>
        <w:t xml:space="preserve"> </w:t>
      </w:r>
      <w:proofErr w:type="spellStart"/>
      <w:r>
        <w:rPr>
          <w:i/>
          <w:sz w:val="24"/>
          <w:lang w:val="en-ID"/>
        </w:rPr>
        <w:t>dalam</w:t>
      </w:r>
      <w:proofErr w:type="spellEnd"/>
      <w:r>
        <w:rPr>
          <w:i/>
          <w:sz w:val="24"/>
          <w:lang w:val="en-ID"/>
        </w:rPr>
        <w:t xml:space="preserve"> </w:t>
      </w:r>
      <w:proofErr w:type="spellStart"/>
      <w:r>
        <w:rPr>
          <w:i/>
          <w:sz w:val="24"/>
          <w:lang w:val="en-ID"/>
        </w:rPr>
        <w:t>membatalkan</w:t>
      </w:r>
      <w:proofErr w:type="spellEnd"/>
      <w:r>
        <w:rPr>
          <w:i/>
          <w:sz w:val="24"/>
          <w:lang w:val="en-ID"/>
        </w:rPr>
        <w:t xml:space="preserve"> wudhu</w:t>
      </w:r>
      <w:r w:rsidRPr="008B4957">
        <w:rPr>
          <w:i/>
          <w:sz w:val="24"/>
        </w:rPr>
        <w:t>.</w:t>
      </w:r>
      <w:r>
        <w:rPr>
          <w:sz w:val="24"/>
        </w:rPr>
        <w:t xml:space="preserve"> Diakses tanggal </w:t>
      </w:r>
      <w:r>
        <w:rPr>
          <w:sz w:val="24"/>
          <w:lang w:val="en-ID"/>
        </w:rPr>
        <w:t>10</w:t>
      </w:r>
      <w:r>
        <w:rPr>
          <w:sz w:val="24"/>
        </w:rPr>
        <w:t xml:space="preserve"> </w:t>
      </w:r>
      <w:r>
        <w:rPr>
          <w:sz w:val="24"/>
          <w:lang w:val="en-ID"/>
        </w:rPr>
        <w:t xml:space="preserve">April </w:t>
      </w:r>
      <w:r>
        <w:rPr>
          <w:sz w:val="24"/>
        </w:rPr>
        <w:t>202</w:t>
      </w:r>
      <w:r>
        <w:rPr>
          <w:sz w:val="24"/>
          <w:lang w:val="en-ID"/>
        </w:rPr>
        <w:t>1</w:t>
      </w:r>
      <w:r>
        <w:rPr>
          <w:sz w:val="24"/>
        </w:rPr>
        <w:t xml:space="preserve"> dari </w:t>
      </w:r>
      <w:r w:rsidRPr="00C273E5">
        <w:rPr>
          <w:sz w:val="24"/>
          <w:u w:val="single"/>
        </w:rPr>
        <w:t>https://repository.ar-raniry.ac.id/id/eprint/10855/1/Lia%20Kartika%2C%2014</w:t>
      </w:r>
      <w:bookmarkStart w:id="0" w:name="_GoBack"/>
      <w:bookmarkEnd w:id="0"/>
      <w:r w:rsidRPr="00C273E5">
        <w:rPr>
          <w:sz w:val="24"/>
          <w:u w:val="single"/>
        </w:rPr>
        <w:t>0103005%2C%20FSH%2C%20MPH%2C%20082365226523.pdf</w:t>
      </w:r>
    </w:p>
    <w:p w14:paraId="47FFB51D" w14:textId="77777777" w:rsidR="00005BA3" w:rsidRPr="00005BA3" w:rsidRDefault="00005BA3" w:rsidP="00285429">
      <w:pPr>
        <w:pStyle w:val="E-JournalDaftarPustaka"/>
        <w:spacing w:before="0" w:line="360" w:lineRule="auto"/>
        <w:rPr>
          <w:sz w:val="24"/>
          <w:szCs w:val="24"/>
          <w:lang w:val="en-ID"/>
        </w:rPr>
      </w:pPr>
    </w:p>
    <w:sectPr w:rsidR="00005BA3" w:rsidRPr="00005BA3" w:rsidSect="00D7085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2A981" w14:textId="77777777" w:rsidR="00D43B90" w:rsidRDefault="00D43B90" w:rsidP="003E32D4">
      <w:pPr>
        <w:spacing w:after="0" w:line="240" w:lineRule="auto"/>
      </w:pPr>
      <w:r>
        <w:separator/>
      </w:r>
    </w:p>
  </w:endnote>
  <w:endnote w:type="continuationSeparator" w:id="0">
    <w:p w14:paraId="3EE6408C" w14:textId="77777777" w:rsidR="00D43B90" w:rsidRDefault="00D43B90" w:rsidP="003E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290120"/>
      <w:docPartObj>
        <w:docPartGallery w:val="Page Numbers (Bottom of Page)"/>
        <w:docPartUnique/>
      </w:docPartObj>
    </w:sdtPr>
    <w:sdtEndPr>
      <w:rPr>
        <w:rFonts w:ascii="Times New Roman" w:hAnsi="Times New Roman" w:cs="Times New Roman"/>
        <w:noProof/>
        <w:sz w:val="24"/>
        <w:szCs w:val="24"/>
      </w:rPr>
    </w:sdtEndPr>
    <w:sdtContent>
      <w:p w14:paraId="2ECD5E25" w14:textId="04F2C29D" w:rsidR="00387984" w:rsidRPr="00387984" w:rsidRDefault="00387984">
        <w:pPr>
          <w:pStyle w:val="Footer"/>
          <w:jc w:val="right"/>
          <w:rPr>
            <w:rFonts w:ascii="Times New Roman" w:hAnsi="Times New Roman" w:cs="Times New Roman"/>
            <w:sz w:val="24"/>
            <w:szCs w:val="24"/>
          </w:rPr>
        </w:pPr>
        <w:r w:rsidRPr="00387984">
          <w:rPr>
            <w:rFonts w:ascii="Times New Roman" w:hAnsi="Times New Roman" w:cs="Times New Roman"/>
            <w:sz w:val="24"/>
            <w:szCs w:val="24"/>
          </w:rPr>
          <w:fldChar w:fldCharType="begin"/>
        </w:r>
        <w:r w:rsidRPr="00387984">
          <w:rPr>
            <w:rFonts w:ascii="Times New Roman" w:hAnsi="Times New Roman" w:cs="Times New Roman"/>
            <w:sz w:val="24"/>
            <w:szCs w:val="24"/>
          </w:rPr>
          <w:instrText xml:space="preserve"> PAGE   \* MERGEFORMAT </w:instrText>
        </w:r>
        <w:r w:rsidRPr="00387984">
          <w:rPr>
            <w:rFonts w:ascii="Times New Roman" w:hAnsi="Times New Roman" w:cs="Times New Roman"/>
            <w:sz w:val="24"/>
            <w:szCs w:val="24"/>
          </w:rPr>
          <w:fldChar w:fldCharType="separate"/>
        </w:r>
        <w:r w:rsidR="00D108FC">
          <w:rPr>
            <w:rFonts w:ascii="Times New Roman" w:hAnsi="Times New Roman" w:cs="Times New Roman"/>
            <w:noProof/>
            <w:sz w:val="24"/>
            <w:szCs w:val="24"/>
          </w:rPr>
          <w:t>3</w:t>
        </w:r>
        <w:r w:rsidRPr="00387984">
          <w:rPr>
            <w:rFonts w:ascii="Times New Roman" w:hAnsi="Times New Roman" w:cs="Times New Roman"/>
            <w:noProof/>
            <w:sz w:val="24"/>
            <w:szCs w:val="24"/>
          </w:rPr>
          <w:fldChar w:fldCharType="end"/>
        </w:r>
      </w:p>
    </w:sdtContent>
  </w:sdt>
  <w:p w14:paraId="1EBD000E" w14:textId="04C4F7E7" w:rsidR="00F75FC8" w:rsidRDefault="00F75FC8" w:rsidP="00F75FC8">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98881" w14:textId="77777777" w:rsidR="00D43B90" w:rsidRDefault="00D43B90" w:rsidP="003E32D4">
      <w:pPr>
        <w:spacing w:after="0" w:line="240" w:lineRule="auto"/>
      </w:pPr>
      <w:r>
        <w:separator/>
      </w:r>
    </w:p>
  </w:footnote>
  <w:footnote w:type="continuationSeparator" w:id="0">
    <w:p w14:paraId="5BE2B6F5" w14:textId="77777777" w:rsidR="00D43B90" w:rsidRDefault="00D43B90" w:rsidP="003E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2E9E" w14:textId="602E6F9E" w:rsidR="00F75FC8" w:rsidRPr="003E32D4" w:rsidRDefault="003E32D4" w:rsidP="00285429">
    <w:pPr>
      <w:pStyle w:val="Header"/>
      <w:jc w:val="right"/>
      <w:rPr>
        <w:rFonts w:ascii="Times New Roman" w:hAnsi="Times New Roman" w:cs="Times New Roman"/>
        <w:i/>
        <w:iCs/>
        <w:sz w:val="24"/>
        <w:szCs w:val="24"/>
      </w:rPr>
    </w:pPr>
    <w:r w:rsidRPr="003E32D4">
      <w:rPr>
        <w:rFonts w:ascii="Times New Roman" w:hAnsi="Times New Roman" w:cs="Times New Roman"/>
        <w:i/>
        <w:iCs/>
        <w:sz w:val="24"/>
        <w:szCs w:val="24"/>
      </w:rPr>
      <w:t xml:space="preserve">Artikel Mini Riset </w:t>
    </w:r>
    <w:r w:rsidR="00285429">
      <w:rPr>
        <w:rFonts w:ascii="Times New Roman" w:hAnsi="Times New Roman" w:cs="Times New Roman"/>
        <w:i/>
        <w:iCs/>
        <w:sz w:val="24"/>
        <w:szCs w:val="24"/>
      </w:rPr>
      <w:t xml:space="preserve">Keagamaan </w:t>
    </w:r>
    <w:r w:rsidRPr="003E32D4">
      <w:rPr>
        <w:rFonts w:ascii="Times New Roman" w:hAnsi="Times New Roman" w:cs="Times New Roman"/>
        <w:i/>
        <w:iCs/>
        <w:sz w:val="24"/>
        <w:szCs w:val="24"/>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54A"/>
    <w:multiLevelType w:val="hybridMultilevel"/>
    <w:tmpl w:val="FEE665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76F00C2"/>
    <w:multiLevelType w:val="hybridMultilevel"/>
    <w:tmpl w:val="49F49020"/>
    <w:lvl w:ilvl="0" w:tplc="AE72DE7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15:restartNumberingAfterBreak="0">
    <w:nsid w:val="30B12317"/>
    <w:multiLevelType w:val="hybridMultilevel"/>
    <w:tmpl w:val="7F0C6D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0A07458"/>
    <w:multiLevelType w:val="hybridMultilevel"/>
    <w:tmpl w:val="BF408AAA"/>
    <w:lvl w:ilvl="0" w:tplc="070CC020">
      <w:start w:val="1"/>
      <w:numFmt w:val="decimal"/>
      <w:pStyle w:val="E-JournalTableCaption"/>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412B5DF4"/>
    <w:multiLevelType w:val="hybridMultilevel"/>
    <w:tmpl w:val="87E0FD02"/>
    <w:lvl w:ilvl="0" w:tplc="25F0CCE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 w15:restartNumberingAfterBreak="0">
    <w:nsid w:val="4BBC38E3"/>
    <w:multiLevelType w:val="hybridMultilevel"/>
    <w:tmpl w:val="48148A3C"/>
    <w:lvl w:ilvl="0" w:tplc="05BEA30A">
      <w:start w:val="1"/>
      <w:numFmt w:val="low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6" w15:restartNumberingAfterBreak="0">
    <w:nsid w:val="571A3A86"/>
    <w:multiLevelType w:val="hybridMultilevel"/>
    <w:tmpl w:val="EA94AFB0"/>
    <w:lvl w:ilvl="0" w:tplc="9574EAFE">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D4"/>
    <w:rsid w:val="00005BA3"/>
    <w:rsid w:val="00125C8C"/>
    <w:rsid w:val="00134919"/>
    <w:rsid w:val="001A6FE6"/>
    <w:rsid w:val="001B78B5"/>
    <w:rsid w:val="00285429"/>
    <w:rsid w:val="00291BCA"/>
    <w:rsid w:val="002E1218"/>
    <w:rsid w:val="00387984"/>
    <w:rsid w:val="00397A9F"/>
    <w:rsid w:val="003E32D4"/>
    <w:rsid w:val="00457900"/>
    <w:rsid w:val="00527260"/>
    <w:rsid w:val="005D6531"/>
    <w:rsid w:val="00600EAA"/>
    <w:rsid w:val="00633BA4"/>
    <w:rsid w:val="006F33B2"/>
    <w:rsid w:val="00711DE8"/>
    <w:rsid w:val="007B4602"/>
    <w:rsid w:val="008D05E2"/>
    <w:rsid w:val="00A34F64"/>
    <w:rsid w:val="00AF565A"/>
    <w:rsid w:val="00C273E5"/>
    <w:rsid w:val="00C55BA2"/>
    <w:rsid w:val="00CD4062"/>
    <w:rsid w:val="00D108FC"/>
    <w:rsid w:val="00D43B90"/>
    <w:rsid w:val="00D51EA6"/>
    <w:rsid w:val="00D70852"/>
    <w:rsid w:val="00E70F1D"/>
    <w:rsid w:val="00E80077"/>
    <w:rsid w:val="00F75FC8"/>
    <w:rsid w:val="00FA4E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DB29"/>
  <w15:docId w15:val="{F9B951B9-A8C6-4428-9C72-6439943D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2D4"/>
  </w:style>
  <w:style w:type="paragraph" w:styleId="Footer">
    <w:name w:val="footer"/>
    <w:basedOn w:val="Normal"/>
    <w:link w:val="FooterChar"/>
    <w:uiPriority w:val="99"/>
    <w:unhideWhenUsed/>
    <w:rsid w:val="003E3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2D4"/>
  </w:style>
  <w:style w:type="paragraph" w:customStyle="1" w:styleId="E-JournalHeading1">
    <w:name w:val="E-Journal_Heading 1"/>
    <w:basedOn w:val="Normal"/>
    <w:qFormat/>
    <w:rsid w:val="00D70852"/>
    <w:pPr>
      <w:spacing w:before="120" w:after="120" w:line="240" w:lineRule="auto"/>
    </w:pPr>
    <w:rPr>
      <w:rFonts w:ascii="Times New Roman" w:eastAsia="Times New Roman" w:hAnsi="Times New Roman" w:cs="Times New Roman"/>
      <w:b/>
      <w:lang w:val="en-US"/>
    </w:rPr>
  </w:style>
  <w:style w:type="paragraph" w:customStyle="1" w:styleId="E-JournalBody">
    <w:name w:val="E-Journal_Body"/>
    <w:basedOn w:val="Normal"/>
    <w:qFormat/>
    <w:rsid w:val="00D70852"/>
    <w:pPr>
      <w:spacing w:after="0" w:line="240" w:lineRule="auto"/>
      <w:ind w:firstLine="743"/>
      <w:jc w:val="both"/>
    </w:pPr>
    <w:rPr>
      <w:rFonts w:ascii="Times New Roman" w:eastAsia="Times New Roman" w:hAnsi="Times New Roman" w:cs="Times New Roman"/>
      <w:szCs w:val="24"/>
    </w:rPr>
  </w:style>
  <w:style w:type="character" w:styleId="Hyperlink">
    <w:name w:val="Hyperlink"/>
    <w:basedOn w:val="DefaultParagraphFont"/>
    <w:uiPriority w:val="99"/>
    <w:rsid w:val="00D70852"/>
    <w:rPr>
      <w:rFonts w:cs="Times New Roman"/>
      <w:color w:val="0000FF"/>
      <w:u w:val="single"/>
    </w:rPr>
  </w:style>
  <w:style w:type="paragraph" w:customStyle="1" w:styleId="E-JournalHeading2">
    <w:name w:val="E-Journal_Heading 2"/>
    <w:basedOn w:val="Normal"/>
    <w:qFormat/>
    <w:rsid w:val="00D70852"/>
    <w:pPr>
      <w:spacing w:before="120" w:after="120" w:line="240" w:lineRule="auto"/>
    </w:pPr>
    <w:rPr>
      <w:rFonts w:ascii="Times New Roman" w:eastAsia="Times New Roman" w:hAnsi="Times New Roman" w:cs="Times New Roman"/>
      <w:lang w:val="en-US"/>
    </w:rPr>
  </w:style>
  <w:style w:type="paragraph" w:customStyle="1" w:styleId="E-JournalTableCaption">
    <w:name w:val="E-Journal Table Caption"/>
    <w:basedOn w:val="Normal"/>
    <w:autoRedefine/>
    <w:qFormat/>
    <w:rsid w:val="00D70852"/>
    <w:pPr>
      <w:numPr>
        <w:numId w:val="1"/>
      </w:numPr>
      <w:spacing w:before="120" w:after="120" w:line="240" w:lineRule="atLeast"/>
      <w:ind w:left="1208" w:hanging="357"/>
      <w:jc w:val="both"/>
    </w:pPr>
    <w:rPr>
      <w:rFonts w:ascii="Times New Roman" w:eastAsia="Times New Roman" w:hAnsi="Times New Roman" w:cs="Times New Roman"/>
      <w:szCs w:val="24"/>
    </w:rPr>
  </w:style>
  <w:style w:type="paragraph" w:customStyle="1" w:styleId="E-JournalTable">
    <w:name w:val="E-Journal_Table"/>
    <w:basedOn w:val="Normal"/>
    <w:qFormat/>
    <w:rsid w:val="00D70852"/>
    <w:pPr>
      <w:spacing w:after="0" w:line="320" w:lineRule="atLeast"/>
      <w:jc w:val="center"/>
    </w:pPr>
    <w:rPr>
      <w:rFonts w:ascii="Times New Roman" w:eastAsia="Times New Roman" w:hAnsi="Times New Roman" w:cs="Times New Roman"/>
      <w:szCs w:val="24"/>
    </w:rPr>
  </w:style>
  <w:style w:type="paragraph" w:customStyle="1" w:styleId="E-JournalPictureCapture">
    <w:name w:val="E-Journal_Picture Capture"/>
    <w:basedOn w:val="Normal"/>
    <w:autoRedefine/>
    <w:qFormat/>
    <w:rsid w:val="00D70852"/>
    <w:pPr>
      <w:numPr>
        <w:numId w:val="2"/>
      </w:numPr>
      <w:spacing w:after="120" w:line="240" w:lineRule="atLeast"/>
      <w:ind w:left="1208" w:hanging="357"/>
      <w:jc w:val="both"/>
    </w:pPr>
    <w:rPr>
      <w:rFonts w:ascii="Times New Roman" w:eastAsia="Times New Roman" w:hAnsi="Times New Roman" w:cs="Times New Roman"/>
      <w:color w:val="000000"/>
      <w:szCs w:val="24"/>
    </w:rPr>
  </w:style>
  <w:style w:type="paragraph" w:customStyle="1" w:styleId="E-JournalDaftarPustaka">
    <w:name w:val="E-Journal_Daftar Pustaka"/>
    <w:basedOn w:val="Normal"/>
    <w:qFormat/>
    <w:rsid w:val="00D70852"/>
    <w:pPr>
      <w:spacing w:before="240" w:after="0" w:line="240" w:lineRule="atLeast"/>
      <w:ind w:left="720" w:hanging="720"/>
      <w:jc w:val="both"/>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1B7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B5"/>
    <w:rPr>
      <w:rFonts w:ascii="Tahoma" w:hAnsi="Tahoma" w:cs="Tahoma"/>
      <w:sz w:val="16"/>
      <w:szCs w:val="16"/>
    </w:rPr>
  </w:style>
  <w:style w:type="paragraph" w:styleId="ListParagraph">
    <w:name w:val="List Paragraph"/>
    <w:basedOn w:val="Normal"/>
    <w:uiPriority w:val="34"/>
    <w:qFormat/>
    <w:rsid w:val="00FA4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Sayidatus Zakiya</dc:creator>
  <cp:lastModifiedBy>Ananda</cp:lastModifiedBy>
  <cp:revision>5</cp:revision>
  <dcterms:created xsi:type="dcterms:W3CDTF">2021-05-07T01:42:00Z</dcterms:created>
  <dcterms:modified xsi:type="dcterms:W3CDTF">2021-05-07T01:54:00Z</dcterms:modified>
</cp:coreProperties>
</file>